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                  </w:t>
      </w:r>
      <w:r>
        <w:rPr>
          <w:rFonts w:hint="eastAsia" w:ascii="黑体" w:hAnsi="宋体" w:eastAsia="黑体" w:cs="黑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西昌学院内部</w:t>
      </w:r>
      <w:r>
        <w:rPr>
          <w:rFonts w:ascii="黑体" w:hAnsi="宋体" w:eastAsia="黑体" w:cs="黑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审计发现问题清单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审计项目：                             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   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被审计单位：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     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日期：</w:t>
      </w:r>
    </w:p>
    <w:tbl>
      <w:tblPr>
        <w:tblStyle w:val="3"/>
        <w:tblW w:w="138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2958"/>
        <w:gridCol w:w="2160"/>
        <w:gridCol w:w="2984"/>
        <w:gridCol w:w="43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right="0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</w:rPr>
              <w:t>问题序号</w:t>
            </w:r>
          </w:p>
        </w:tc>
        <w:tc>
          <w:tcPr>
            <w:tcW w:w="2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</w:rPr>
              <w:t>问题摘要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</w:rPr>
              <w:t>涉及金额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</w:rPr>
              <w:t>问题定性依据</w:t>
            </w: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</w:rPr>
              <w:t>整改建议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2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  <w:tc>
          <w:tcPr>
            <w:tcW w:w="2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shd w:val="clear" w:fill="FFFFFF"/>
        </w:rPr>
        <w:t>（注：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审计处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shd w:val="clear" w:fill="FFFFFF"/>
        </w:rPr>
        <w:t>填写）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0"/>
        <w:ind w:left="0" w:right="0" w:firstLine="0"/>
        <w:jc w:val="left"/>
        <w:rPr>
          <w:rFonts w:hint="eastAsia" w:ascii="黑体" w:hAnsi="宋体" w:eastAsia="黑体" w:cs="黑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附件2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</w:t>
      </w:r>
      <w:r>
        <w:rPr>
          <w:rFonts w:hint="eastAsia" w:ascii="黑体" w:hAnsi="宋体" w:eastAsia="黑体" w:cs="黑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西昌学院内部</w:t>
      </w:r>
      <w:r>
        <w:rPr>
          <w:rFonts w:hint="eastAsia" w:ascii="黑体" w:hAnsi="宋体" w:eastAsia="黑体" w:cs="黑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审计整改结果清单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0"/>
        <w:ind w:left="0" w:right="0" w:firstLine="0"/>
        <w:jc w:val="left"/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审计项目： 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shd w:val="clear" w:fill="FFFFFF"/>
        </w:rPr>
        <w:t>                     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                       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被审计单位：   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shd w:val="clear" w:fill="FFFFFF"/>
        </w:rPr>
        <w:t>               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                     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日期：</w:t>
      </w:r>
    </w:p>
    <w:tbl>
      <w:tblPr>
        <w:tblStyle w:val="3"/>
        <w:tblW w:w="138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2121"/>
        <w:gridCol w:w="2273"/>
        <w:gridCol w:w="1995"/>
        <w:gridCol w:w="1380"/>
        <w:gridCol w:w="1200"/>
        <w:gridCol w:w="1185"/>
        <w:gridCol w:w="1542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</w:rPr>
              <w:t>问题清单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（按照附表1填列）</w:t>
            </w:r>
          </w:p>
        </w:tc>
        <w:tc>
          <w:tcPr>
            <w:tcW w:w="110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</w:rPr>
              <w:t>整</w:t>
            </w: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</w:rPr>
              <w:t>改</w:t>
            </w: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  <w:lang w:val="en-US" w:eastAsia="zh-CN"/>
              </w:rPr>
              <w:t xml:space="preserve"> 情 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212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问题摘要</w:t>
            </w:r>
          </w:p>
        </w:tc>
        <w:tc>
          <w:tcPr>
            <w:tcW w:w="2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已整该</w:t>
            </w:r>
          </w:p>
        </w:tc>
        <w:tc>
          <w:tcPr>
            <w:tcW w:w="4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正在整改</w:t>
            </w:r>
          </w:p>
        </w:tc>
        <w:tc>
          <w:tcPr>
            <w:tcW w:w="4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尚未整改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整改措施</w:t>
            </w:r>
            <w:r>
              <w:rPr>
                <w:rStyle w:val="5"/>
                <w:rFonts w:hint="eastAsia" w:ascii="仿宋_gb2312" w:hAnsi="仿宋_gb2312" w:eastAsia="仿宋_gb2312" w:cs="仿宋_gb2312"/>
                <w:caps w:val="0"/>
                <w:spacing w:val="0"/>
                <w:sz w:val="21"/>
                <w:szCs w:val="21"/>
                <w:lang w:val="en-US" w:eastAsia="zh-CN"/>
              </w:rPr>
              <w:t>及完善制度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已采取措施和进度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下一步措施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完成时限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主要原因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拟整改措施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2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  <w:tc>
          <w:tcPr>
            <w:tcW w:w="2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shd w:val="clear" w:fill="FFFFFF"/>
        </w:rPr>
        <w:t>（注：被审计单位填写）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附件3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           </w:t>
      </w:r>
      <w:r>
        <w:rPr>
          <w:rFonts w:hint="eastAsia" w:ascii="黑体" w:hAnsi="宋体" w:eastAsia="黑体" w:cs="黑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西昌学院内部审计整改结果检查及对账销号清单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shd w:val="clear" w:fill="FFFFFF"/>
        </w:rPr>
        <w:t>审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计项目：                   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被审计单位：                    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</w:t>
      </w: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日期：</w:t>
      </w:r>
    </w:p>
    <w:tbl>
      <w:tblPr>
        <w:tblStyle w:val="3"/>
        <w:tblW w:w="136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320"/>
        <w:gridCol w:w="1245"/>
        <w:gridCol w:w="1230"/>
        <w:gridCol w:w="1215"/>
        <w:gridCol w:w="1620"/>
        <w:gridCol w:w="1185"/>
        <w:gridCol w:w="1215"/>
        <w:gridCol w:w="1050"/>
        <w:gridCol w:w="1155"/>
        <w:gridCol w:w="705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</w:rPr>
              <w:t>问题清单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  <w:tc>
          <w:tcPr>
            <w:tcW w:w="1186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</w:rPr>
              <w:t>整改</w:t>
            </w: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  <w:lang w:val="en-US" w:eastAsia="zh-CN"/>
              </w:rPr>
              <w:t>结果</w:t>
            </w:r>
            <w:r>
              <w:rPr>
                <w:rFonts w:hint="default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</w:rPr>
              <w:t>检查</w:t>
            </w: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  <w:lang w:val="en-US" w:eastAsia="zh-CN"/>
              </w:rPr>
              <w:t>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80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36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已整改</w:t>
            </w:r>
          </w:p>
        </w:tc>
        <w:tc>
          <w:tcPr>
            <w:tcW w:w="28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正在整改</w:t>
            </w:r>
          </w:p>
        </w:tc>
        <w:tc>
          <w:tcPr>
            <w:tcW w:w="34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尚未整改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是否销号</w:t>
            </w:r>
          </w:p>
        </w:tc>
        <w:tc>
          <w:tcPr>
            <w:tcW w:w="1245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aps w:val="0"/>
                <w:spacing w:val="0"/>
                <w:sz w:val="21"/>
                <w:szCs w:val="21"/>
                <w:lang w:val="en-US" w:eastAsia="zh-CN"/>
              </w:rPr>
              <w:t>销号时间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问题摘要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aps w:val="0"/>
                <w:spacing w:val="0"/>
                <w:sz w:val="21"/>
                <w:szCs w:val="21"/>
                <w:lang w:val="en-US" w:eastAsia="zh-CN"/>
              </w:rPr>
              <w:t>纠正问题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aps w:val="0"/>
                <w:spacing w:val="0"/>
                <w:sz w:val="21"/>
                <w:szCs w:val="21"/>
                <w:lang w:val="en-US" w:eastAsia="zh-CN"/>
              </w:rPr>
              <w:t>完善制度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aps w:val="0"/>
                <w:spacing w:val="0"/>
                <w:sz w:val="21"/>
                <w:szCs w:val="21"/>
                <w:lang w:val="en-US" w:eastAsia="zh-CN"/>
              </w:rPr>
              <w:t>完成时间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整改进展情况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完成时限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主要原因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</w:rPr>
              <w:t>责任人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Style w:val="5"/>
                <w:rFonts w:hint="default" w:ascii="仿宋_gb2312" w:hAnsi="仿宋_gb2312" w:eastAsia="仿宋_gb2312" w:cs="仿宋_gb2312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aps w:val="0"/>
                <w:spacing w:val="0"/>
                <w:sz w:val="21"/>
                <w:szCs w:val="21"/>
                <w:lang w:val="en-US" w:eastAsia="zh-CN"/>
              </w:rPr>
              <w:t>完成时限</w:t>
            </w:r>
          </w:p>
        </w:tc>
        <w:tc>
          <w:tcPr>
            <w:tcW w:w="70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0"/>
        <w:ind w:left="0" w:right="0" w:firstLine="0"/>
        <w:jc w:val="left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shd w:val="clear" w:fill="FFFFFF"/>
        </w:rPr>
        <w:t>（注：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审计处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shd w:val="clear" w:fill="FFFFFF"/>
        </w:rPr>
        <w:t>填写）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/>
        <w:ind w:left="0" w:right="0" w:firstLine="0"/>
        <w:jc w:val="left"/>
        <w:textAlignment w:val="auto"/>
        <w:rPr>
          <w:rFonts w:hint="default" w:ascii="微软雅黑" w:hAnsi="微软雅黑" w:eastAsia="黑体" w:cs="微软雅黑"/>
          <w:b/>
          <w:bCs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5"/>
          <w:rFonts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4  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                   </w:t>
      </w:r>
      <w:r>
        <w:rPr>
          <w:rFonts w:hint="eastAsia" w:ascii="黑体" w:hAnsi="宋体" w:eastAsia="黑体" w:cs="黑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西昌学院内部</w:t>
      </w:r>
      <w:r>
        <w:rPr>
          <w:rFonts w:ascii="黑体" w:hAnsi="宋体" w:eastAsia="黑体" w:cs="黑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审计</w:t>
      </w:r>
      <w:r>
        <w:rPr>
          <w:rFonts w:hint="eastAsia" w:ascii="黑体" w:hAnsi="宋体" w:eastAsia="黑体" w:cs="黑体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整改督查表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审计项目：                             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</w:t>
      </w:r>
    </w:p>
    <w:tbl>
      <w:tblPr>
        <w:tblStyle w:val="3"/>
        <w:tblW w:w="138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216"/>
        <w:gridCol w:w="4484"/>
        <w:gridCol w:w="1185"/>
        <w:gridCol w:w="2025"/>
        <w:gridCol w:w="1688"/>
        <w:gridCol w:w="2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  <w:lang w:val="en-US" w:eastAsia="zh-CN"/>
              </w:rPr>
              <w:t>审计报告（文号）</w:t>
            </w:r>
          </w:p>
        </w:tc>
        <w:tc>
          <w:tcPr>
            <w:tcW w:w="769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送达时间</w:t>
            </w:r>
          </w:p>
        </w:tc>
        <w:tc>
          <w:tcPr>
            <w:tcW w:w="22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黑体" w:hAnsi="黑体" w:eastAsia="黑体" w:cs="黑体"/>
                <w:b w:val="0"/>
                <w:bCs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  <w:t>被</w:t>
            </w:r>
            <w:r>
              <w:rPr>
                <w:rFonts w:hint="default" w:ascii="黑体" w:hAnsi="黑体" w:eastAsia="黑体" w:cs="黑体"/>
                <w:b w:val="0"/>
                <w:bCs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  <w:t>审计单位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黑体" w:hAnsi="黑体" w:eastAsia="黑体" w:cs="黑体"/>
                <w:b w:val="0"/>
                <w:bCs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69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" w:hAnsi="微软雅黑" w:eastAsia="微软雅黑" w:cs="微软雅黑"/>
                <w:caps w:val="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微软雅黑" w:hAnsi="微软雅黑" w:eastAsia="微软雅黑" w:cs="微软雅黑"/>
                <w:caps w:val="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  <w:t>督查部门</w:t>
            </w:r>
          </w:p>
        </w:tc>
        <w:tc>
          <w:tcPr>
            <w:tcW w:w="3900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微软雅黑" w:hAnsi="微软雅黑" w:eastAsia="微软雅黑" w:cs="微软雅黑"/>
                <w:caps w:val="0"/>
                <w:spacing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0"/>
              <w:ind w:left="0" w:right="0" w:firstLine="0"/>
              <w:jc w:val="center"/>
              <w:rPr>
                <w:rFonts w:hint="default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  <w:lang w:val="en-US" w:eastAsia="zh-CN"/>
              </w:rPr>
              <w:t>审计问题摘要</w:t>
            </w:r>
          </w:p>
        </w:tc>
        <w:tc>
          <w:tcPr>
            <w:tcW w:w="7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0"/>
              <w:ind w:left="0" w:right="0" w:firstLine="0"/>
              <w:jc w:val="center"/>
              <w:rPr>
                <w:rFonts w:hint="default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sz w:val="24"/>
                <w:szCs w:val="24"/>
                <w:lang w:val="en-US" w:eastAsia="zh-CN"/>
              </w:rPr>
              <w:t>督查情况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7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7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227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微软雅黑" w:hAnsi="微软雅黑" w:eastAsia="微软雅黑" w:cs="微软雅黑"/>
                <w:caps w:val="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  <w:t>未整改情况</w:t>
            </w:r>
          </w:p>
        </w:tc>
        <w:tc>
          <w:tcPr>
            <w:tcW w:w="1159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ascii="仿宋_gb2312" w:hAnsi="仿宋_gb2312" w:eastAsia="仿宋_gb2312" w:cs="仿宋_gb2312"/>
          <w:b/>
          <w:color w:val="000000"/>
          <w:kern w:val="0"/>
          <w:sz w:val="24"/>
          <w:szCs w:val="24"/>
          <w:lang w:val="en-US" w:eastAsia="zh-CN" w:bidi="ar"/>
        </w:rPr>
        <w:t>督查人员签字：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zCs w:val="24"/>
          <w:lang w:val="en-US" w:eastAsia="zh-CN" w:bidi="ar"/>
        </w:rPr>
        <w:t xml:space="preserve">                            </w:t>
      </w:r>
      <w:r>
        <w:rPr>
          <w:rFonts w:ascii="仿宋_gb2312" w:hAnsi="仿宋_gb2312" w:eastAsia="仿宋_gb2312" w:cs="仿宋_gb2312"/>
          <w:b/>
          <w:color w:val="000000"/>
          <w:kern w:val="0"/>
          <w:sz w:val="24"/>
          <w:szCs w:val="24"/>
          <w:lang w:val="en-US" w:eastAsia="zh-CN" w:bidi="ar"/>
        </w:rPr>
        <w:t xml:space="preserve">督查部门负责人签字（部门盖章）： 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zCs w:val="24"/>
          <w:lang w:val="en-US" w:eastAsia="zh-CN" w:bidi="ar"/>
        </w:rPr>
        <w:t xml:space="preserve">                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0"/>
        <w:ind w:left="0" w:right="0" w:firstLine="0"/>
        <w:jc w:val="left"/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shd w:val="clear" w:fill="FFFFFF"/>
        </w:rPr>
        <w:t>（注：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督查部门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shd w:val="clear" w:fill="FFFFFF"/>
        </w:rPr>
        <w:t>填写）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06012"/>
    <w:rsid w:val="22236CF4"/>
    <w:rsid w:val="22E0773B"/>
    <w:rsid w:val="2CFE7E6D"/>
    <w:rsid w:val="3E0D0A34"/>
    <w:rsid w:val="4AFD062D"/>
    <w:rsid w:val="507702BE"/>
    <w:rsid w:val="6EED4308"/>
    <w:rsid w:val="72805F91"/>
    <w:rsid w:val="7A0B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2021-05-18T00:32:00Z</dcterms:created>
  <dc:creator>haier58</dc:creator>
  <cp:lastModifiedBy>侯济民</cp:lastModifiedBy>
  <cp:lastPrinted>2021-06-15T01:54:57Z</cp:lastPrinted>
  <dcterms:modified xsi:type="dcterms:W3CDTF">2021-06-15T02:02:37Z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