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82"/>
        <w:gridCol w:w="1134"/>
        <w:gridCol w:w="709"/>
        <w:gridCol w:w="847"/>
        <w:gridCol w:w="711"/>
        <w:gridCol w:w="709"/>
        <w:gridCol w:w="697"/>
        <w:gridCol w:w="703"/>
        <w:gridCol w:w="720"/>
        <w:gridCol w:w="989"/>
        <w:gridCol w:w="709"/>
        <w:gridCol w:w="570"/>
        <w:gridCol w:w="862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2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2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水利水电专业本科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299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5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215273001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水泵与水泵站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1.5 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0.5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郑发平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220061001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职业生涯规划与就业指导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拓展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陈建旭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215273004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不良地质情况施工技术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1.5 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0.5 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钱波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 w:val="restart"/>
            <w:shd w:val="clear" w:color="auto" w:fill="auto"/>
          </w:tcPr>
          <w:p/>
        </w:tc>
        <w:tc>
          <w:tcPr>
            <w:tcW w:w="315" w:type="pct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215273005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水工优化设计理论</w:t>
            </w: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5" w:type="pct"/>
            <w:gridSpan w:val="2"/>
            <w:vMerge w:val="continue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215231008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水利工程施工组织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庄锦亮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215241006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★水利工程施工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周志伟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215252008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水利工程施工课程实习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周志伟 严俊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215252009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水利工程施工组织课程设计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庄锦亮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215272006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水利水电工程建设监理概论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restart"/>
            <w:shd w:val="clear" w:color="auto" w:fill="auto"/>
            <w:vAlign w:val="center"/>
          </w:tcPr>
          <w:p>
            <w:pPr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李国新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 w:val="restart"/>
            <w:shd w:val="clear" w:color="auto" w:fill="auto"/>
          </w:tcPr>
          <w:p/>
        </w:tc>
        <w:tc>
          <w:tcPr>
            <w:tcW w:w="315" w:type="pct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215272007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水利工程建设与管理</w:t>
            </w: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5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220052001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毕业实习Ⅰ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陈建旭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 xml:space="preserve"> 舒恒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/>
        </w:tc>
        <w:tc>
          <w:tcPr>
            <w:tcW w:w="1299" w:type="pct"/>
            <w:shd w:val="clear" w:color="auto" w:fill="auto"/>
          </w:tcPr>
          <w:p/>
        </w:tc>
        <w:tc>
          <w:tcPr>
            <w:tcW w:w="40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9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299" w:type="pct"/>
            <w:shd w:val="clear" w:color="auto" w:fill="auto"/>
          </w:tcPr>
          <w:p/>
        </w:tc>
        <w:tc>
          <w:tcPr>
            <w:tcW w:w="40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9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</w:tbl>
    <w:p>
      <w:pPr>
        <w:pStyle w:val="2"/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82"/>
        <w:gridCol w:w="1134"/>
        <w:gridCol w:w="709"/>
        <w:gridCol w:w="847"/>
        <w:gridCol w:w="711"/>
        <w:gridCol w:w="709"/>
        <w:gridCol w:w="697"/>
        <w:gridCol w:w="703"/>
        <w:gridCol w:w="720"/>
        <w:gridCol w:w="989"/>
        <w:gridCol w:w="709"/>
        <w:gridCol w:w="570"/>
        <w:gridCol w:w="862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2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2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水利水电专业本科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299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5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215273001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水泵与水泵站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1.5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0.5 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郑发平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220061001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职业生涯规划与就业指导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拓展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陈建旭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215273004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不良地质情况施工技术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1.5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0.5 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钱波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215273005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水工优化设计理论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vMerge w:val="continue"/>
            <w:shd w:val="clear" w:color="auto" w:fill="auto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215231008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水利工程施工组织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庄锦亮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215241006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★水利工程施工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周志伟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215252008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水利工程施工课程实习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1W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周志伟 严俊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215252009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水利工程施工组织课程设计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>
            <w:pPr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1W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庄锦亮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215272006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水利水电工程建设监理概论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李国新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570" w:type="dxa"/>
            <w:vMerge w:val="restart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vMerge w:val="restart"/>
            <w:shd w:val="clear" w:color="auto" w:fill="auto"/>
            <w:vAlign w:val="center"/>
          </w:tcPr>
          <w:p>
            <w:r>
              <w:rPr>
                <w:rFonts w:ascii="宋体" w:cs="宋体"/>
                <w:color w:val="000000"/>
                <w:sz w:val="20"/>
                <w:szCs w:val="2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215272007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水利工程建设与管理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570" w:type="dxa"/>
            <w:vMerge w:val="continue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r>
              <w:rPr>
                <w:rFonts w:ascii="宋体" w:hAnsi="宋体" w:cs="宋体"/>
                <w:color w:val="000000"/>
                <w:sz w:val="18"/>
                <w:szCs w:val="18"/>
              </w:rPr>
              <w:t>220052001</w:t>
            </w:r>
          </w:p>
        </w:tc>
        <w:tc>
          <w:tcPr>
            <w:tcW w:w="3682" w:type="dxa"/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毕业实习Ⅰ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/>
        </w:tc>
        <w:tc>
          <w:tcPr>
            <w:tcW w:w="847" w:type="dxa"/>
            <w:shd w:val="clear" w:color="auto" w:fill="auto"/>
            <w:vAlign w:val="center"/>
          </w:tcPr>
          <w:p>
            <w:r>
              <w:rPr>
                <w:rFonts w:ascii="宋体" w:hAnsi="宋体" w:cs="宋体"/>
                <w:color w:val="000000"/>
                <w:sz w:val="18"/>
                <w:szCs w:val="18"/>
              </w:rPr>
              <w:t>6W</w:t>
            </w:r>
          </w:p>
        </w:tc>
        <w:tc>
          <w:tcPr>
            <w:tcW w:w="711" w:type="dxa"/>
            <w:shd w:val="clear" w:color="auto" w:fill="auto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697" w:type="dxa"/>
            <w:shd w:val="clear" w:color="auto" w:fill="auto"/>
            <w:vAlign w:val="center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989" w:type="dxa"/>
            <w:shd w:val="clear" w:color="auto" w:fill="auto"/>
            <w:vAlign w:val="center"/>
          </w:tcPr>
          <w:p>
            <w:r>
              <w:rPr>
                <w:rFonts w:hint="eastAsia" w:ascii="宋体" w:cs="宋体"/>
                <w:color w:val="000000"/>
                <w:sz w:val="18"/>
                <w:szCs w:val="18"/>
                <w:lang w:eastAsia="zh-CN"/>
              </w:rPr>
              <w:t>陈建旭</w:t>
            </w:r>
            <w:r>
              <w:rPr>
                <w:rFonts w:hint="eastAsia" w:ascii="宋体" w:cs="宋体"/>
                <w:color w:val="000000"/>
                <w:sz w:val="18"/>
                <w:szCs w:val="18"/>
              </w:rPr>
              <w:t xml:space="preserve"> 舒恒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570" w:type="dxa"/>
            <w:shd w:val="clear" w:color="auto" w:fill="auto"/>
            <w:vAlign w:val="top"/>
          </w:tcPr>
          <w:p/>
        </w:tc>
        <w:tc>
          <w:tcPr>
            <w:tcW w:w="893" w:type="dxa"/>
            <w:gridSpan w:val="2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r>
              <w:rPr>
                <w:rFonts w:hint="eastAsia"/>
              </w:rPr>
              <w:t>合计</w:t>
            </w:r>
          </w:p>
        </w:tc>
        <w:tc>
          <w:tcPr>
            <w:tcW w:w="1299" w:type="pct"/>
            <w:shd w:val="clear" w:color="auto" w:fill="auto"/>
          </w:tcPr>
          <w:p/>
        </w:tc>
        <w:tc>
          <w:tcPr>
            <w:tcW w:w="40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9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</w:tbl>
    <w:p>
      <w:pPr>
        <w:pStyle w:val="2"/>
        <w:ind w:left="0" w:leftChars="0" w:firstLine="0" w:firstLineChars="0"/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360"/>
        <w:gridCol w:w="1453"/>
        <w:gridCol w:w="720"/>
        <w:gridCol w:w="850"/>
        <w:gridCol w:w="712"/>
        <w:gridCol w:w="709"/>
        <w:gridCol w:w="700"/>
        <w:gridCol w:w="703"/>
        <w:gridCol w:w="719"/>
        <w:gridCol w:w="992"/>
        <w:gridCol w:w="709"/>
        <w:gridCol w:w="570"/>
        <w:gridCol w:w="846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612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pct"/>
          <w:trHeight w:val="90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水利水电工程专业本科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185" w:type="pct"/>
            <w:shd w:val="clear" w:color="auto" w:fill="auto"/>
          </w:tcPr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adjustRightInd w:val="0"/>
              <w:snapToGrid w:val="0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09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215241001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★工程地质及水文地质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郭宁 杨峥(28) 古娜(12)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215243003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★土力学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24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余明东 谭诗 陈建旭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215241002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★工程水文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洪晓江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215241003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★结构力学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56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12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0.5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岳华英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215252003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工程地质及水文地质实习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1W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考查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郭宁 杨峥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215252004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工程水文实习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0.5W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考查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洪晓江 陈延利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223012001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思政实践课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color w:val="0000FF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eastAsia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color w:val="0000FF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FF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color w:val="0000FF"/>
                <w:sz w:val="18"/>
                <w:szCs w:val="18"/>
              </w:rPr>
            </w:pPr>
            <w:r>
              <w:rPr>
                <w:rFonts w:ascii="宋体" w:cs="宋体"/>
                <w:color w:val="0000FF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223011009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形势与政策Ⅴ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通识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215231005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水资源规划</w:t>
            </w: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</w:rPr>
              <w:t>利用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庄锦亮 夏勇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220013010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劳动教育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1.5</w:t>
            </w: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auto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textAlignment w:val="auto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杨仁琴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223011020</w:t>
            </w:r>
          </w:p>
        </w:tc>
        <w:tc>
          <w:tcPr>
            <w:tcW w:w="118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通识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25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</w:pP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201" w:type="pct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</w:pPr>
          </w:p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/>
        </w:tc>
        <w:tc>
          <w:tcPr>
            <w:tcW w:w="1185" w:type="pct"/>
            <w:shd w:val="clear" w:color="auto" w:fill="auto"/>
          </w:tcPr>
          <w:p/>
        </w:tc>
        <w:tc>
          <w:tcPr>
            <w:tcW w:w="512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299" w:type="pct"/>
            <w:shd w:val="clear" w:color="auto" w:fill="auto"/>
          </w:tcPr>
          <w:p/>
        </w:tc>
        <w:tc>
          <w:tcPr>
            <w:tcW w:w="251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6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3" w:type="pct"/>
            <w:shd w:val="clear" w:color="auto" w:fill="auto"/>
          </w:tcPr>
          <w:p/>
        </w:tc>
        <w:tc>
          <w:tcPr>
            <w:tcW w:w="35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09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/>
        </w:tc>
        <w:tc>
          <w:tcPr>
            <w:tcW w:w="1185" w:type="pct"/>
            <w:shd w:val="clear" w:color="auto" w:fill="auto"/>
          </w:tcPr>
          <w:p/>
        </w:tc>
        <w:tc>
          <w:tcPr>
            <w:tcW w:w="512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299" w:type="pct"/>
            <w:shd w:val="clear" w:color="auto" w:fill="auto"/>
          </w:tcPr>
          <w:p/>
        </w:tc>
        <w:tc>
          <w:tcPr>
            <w:tcW w:w="251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6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3" w:type="pct"/>
            <w:shd w:val="clear" w:color="auto" w:fill="auto"/>
          </w:tcPr>
          <w:p/>
        </w:tc>
        <w:tc>
          <w:tcPr>
            <w:tcW w:w="35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09" w:type="pct"/>
            <w:gridSpan w:val="2"/>
            <w:shd w:val="clear" w:color="auto" w:fill="auto"/>
          </w:tcPr>
          <w:p/>
        </w:tc>
      </w:tr>
    </w:tbl>
    <w:p>
      <w:pPr>
        <w:pStyle w:val="2"/>
        <w:ind w:left="0" w:leftChars="0" w:firstLine="0" w:firstLineChars="0"/>
      </w:pP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361"/>
        <w:gridCol w:w="1453"/>
        <w:gridCol w:w="720"/>
        <w:gridCol w:w="850"/>
        <w:gridCol w:w="712"/>
        <w:gridCol w:w="709"/>
        <w:gridCol w:w="700"/>
        <w:gridCol w:w="703"/>
        <w:gridCol w:w="719"/>
        <w:gridCol w:w="992"/>
        <w:gridCol w:w="709"/>
        <w:gridCol w:w="570"/>
        <w:gridCol w:w="845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873" w:hRule="atLeast"/>
        </w:trPr>
        <w:tc>
          <w:tcPr>
            <w:tcW w:w="4989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水利水电工程专业本科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215241001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★工程地质及水文地质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郭宁 杨峥(28) 古娜(12)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215243003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★土力学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24</w:t>
            </w: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余明东 谭诗 陈建旭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215241002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★工程水文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洪晓江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215241003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★结构力学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56</w:t>
            </w: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12</w:t>
            </w: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3.5</w:t>
            </w: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0.5</w:t>
            </w: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岳华英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215252003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工程地质及水文地质实习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1W</w:t>
            </w: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郭宁 杨峥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215252004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工程水文实习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0.5W</w:t>
            </w: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洪晓江 陈延利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223012001</w:t>
            </w:r>
          </w:p>
        </w:tc>
        <w:tc>
          <w:tcPr>
            <w:tcW w:w="336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思政实践课</w:t>
            </w:r>
          </w:p>
        </w:tc>
        <w:tc>
          <w:tcPr>
            <w:tcW w:w="1453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实践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12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00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719" w:type="dxa"/>
            <w:shd w:val="clear" w:color="auto" w:fill="auto"/>
            <w:vAlign w:val="top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color w:val="0000FF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223011009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形势与政策Ⅴ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通识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215231005</w:t>
            </w:r>
          </w:p>
        </w:tc>
        <w:tc>
          <w:tcPr>
            <w:tcW w:w="1186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水资源规划</w:t>
            </w:r>
            <w:r>
              <w:rPr>
                <w:rFonts w:hint="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/>
                <w:sz w:val="18"/>
                <w:szCs w:val="18"/>
              </w:rPr>
              <w:t>利用</w:t>
            </w:r>
          </w:p>
        </w:tc>
        <w:tc>
          <w:tcPr>
            <w:tcW w:w="513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30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7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庄锦亮 夏勇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仿宋" w:hAnsi="仿宋" w:eastAsia="仿宋" w:cs="宋体"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color w:val="auto"/>
                <w:sz w:val="18"/>
                <w:szCs w:val="18"/>
              </w:rPr>
              <w:t>220013010</w:t>
            </w:r>
          </w:p>
        </w:tc>
        <w:tc>
          <w:tcPr>
            <w:tcW w:w="1186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劳动教育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杨仁琴</w:t>
            </w: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223011020</w:t>
            </w:r>
          </w:p>
        </w:tc>
        <w:tc>
          <w:tcPr>
            <w:tcW w:w="1186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13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通识</w:t>
            </w:r>
          </w:p>
        </w:tc>
        <w:tc>
          <w:tcPr>
            <w:tcW w:w="254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30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1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7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49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250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</w:p>
        </w:tc>
        <w:tc>
          <w:tcPr>
            <w:tcW w:w="310" w:type="pct"/>
            <w:gridSpan w:val="2"/>
            <w:shd w:val="clear" w:color="auto" w:fill="auto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/>
        </w:tc>
        <w:tc>
          <w:tcPr>
            <w:tcW w:w="1186" w:type="pct"/>
            <w:shd w:val="clear" w:color="auto" w:fill="auto"/>
          </w:tcPr>
          <w:p/>
        </w:tc>
        <w:tc>
          <w:tcPr>
            <w:tcW w:w="513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00" w:type="pct"/>
            <w:shd w:val="clear" w:color="auto" w:fill="auto"/>
          </w:tcPr>
          <w:p/>
        </w:tc>
        <w:tc>
          <w:tcPr>
            <w:tcW w:w="251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7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9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0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" w:type="pct"/>
            <w:shd w:val="clear" w:color="auto" w:fill="auto"/>
          </w:tcPr>
          <w:p/>
        </w:tc>
        <w:tc>
          <w:tcPr>
            <w:tcW w:w="1186" w:type="pct"/>
            <w:shd w:val="clear" w:color="auto" w:fill="auto"/>
          </w:tcPr>
          <w:p/>
        </w:tc>
        <w:tc>
          <w:tcPr>
            <w:tcW w:w="513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00" w:type="pct"/>
            <w:shd w:val="clear" w:color="auto" w:fill="auto"/>
          </w:tcPr>
          <w:p/>
        </w:tc>
        <w:tc>
          <w:tcPr>
            <w:tcW w:w="251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7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9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0" w:type="pct"/>
            <w:gridSpan w:val="2"/>
            <w:shd w:val="clear" w:color="auto" w:fill="auto"/>
          </w:tcPr>
          <w:p/>
        </w:tc>
      </w:tr>
    </w:tbl>
    <w:p>
      <w:pPr>
        <w:pStyle w:val="2"/>
      </w:pPr>
    </w:p>
    <w:p/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264"/>
        <w:gridCol w:w="992"/>
        <w:gridCol w:w="850"/>
        <w:gridCol w:w="992"/>
        <w:gridCol w:w="711"/>
        <w:gridCol w:w="848"/>
        <w:gridCol w:w="836"/>
        <w:gridCol w:w="703"/>
        <w:gridCol w:w="720"/>
        <w:gridCol w:w="989"/>
        <w:gridCol w:w="709"/>
        <w:gridCol w:w="570"/>
        <w:gridCol w:w="856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水利水电专业本科  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15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4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2230110210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马克思主义基本原理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2230110060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形势与政策Ⅲ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2080130030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公共体育与健康教育Ⅲ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2200110150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劳动教育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周志伟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2070130030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大学英语III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6" w:type="dxa"/>
            <w:vMerge w:val="restart"/>
            <w:shd w:val="clear" w:color="auto" w:fill="auto"/>
            <w:vAlign w:val="top"/>
          </w:tcPr>
          <w:p/>
        </w:tc>
        <w:tc>
          <w:tcPr>
            <w:tcW w:w="703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vMerge w:val="restar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</w:pP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巫晓凤</w:t>
            </w:r>
          </w:p>
        </w:tc>
        <w:tc>
          <w:tcPr>
            <w:tcW w:w="250" w:type="pct"/>
            <w:vMerge w:val="restart"/>
            <w:shd w:val="clear" w:color="auto" w:fill="auto"/>
          </w:tcPr>
          <w:p/>
        </w:tc>
        <w:tc>
          <w:tcPr>
            <w:tcW w:w="201" w:type="pct"/>
            <w:vMerge w:val="restart"/>
            <w:shd w:val="clear" w:color="auto" w:fill="auto"/>
          </w:tcPr>
          <w:p/>
        </w:tc>
        <w:tc>
          <w:tcPr>
            <w:tcW w:w="314" w:type="pct"/>
            <w:gridSpan w:val="2"/>
            <w:vMerge w:val="restart"/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2070130060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大学日语III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vMerge w:val="continue"/>
            <w:shd w:val="clear" w:color="auto" w:fill="auto"/>
            <w:vAlign w:val="top"/>
          </w:tcPr>
          <w:p/>
        </w:tc>
        <w:tc>
          <w:tcPr>
            <w:tcW w:w="70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top"/>
          </w:tcPr>
          <w:p/>
        </w:tc>
        <w:tc>
          <w:tcPr>
            <w:tcW w:w="250" w:type="pct"/>
            <w:vMerge w:val="continue"/>
            <w:shd w:val="clear" w:color="auto" w:fill="auto"/>
          </w:tcPr>
          <w:p/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2070130090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大学韩语III</w:t>
            </w: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48" w:type="dxa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vMerge w:val="continue"/>
            <w:shd w:val="clear" w:color="auto" w:fill="auto"/>
            <w:vAlign w:val="top"/>
          </w:tcPr>
          <w:p/>
        </w:tc>
        <w:tc>
          <w:tcPr>
            <w:tcW w:w="70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shd w:val="clear" w:color="auto" w:fill="auto"/>
            <w:vAlign w:val="top"/>
          </w:tcPr>
          <w:p/>
        </w:tc>
        <w:tc>
          <w:tcPr>
            <w:tcW w:w="250" w:type="pct"/>
            <w:vMerge w:val="continue"/>
            <w:shd w:val="clear" w:color="auto" w:fill="auto"/>
          </w:tcPr>
          <w:p/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2040210120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概率统计B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学科基础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right="-72" w:rightChars="-30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黄胜利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2152310100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工程材料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达则晓丽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2152310040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理论力学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欧莉华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2152430050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▲工程测量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张珩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2151310180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应用写作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苏晓梅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2200810030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大学生创新创业基础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eastAsia="宋体"/>
                <w:color w:val="00B0F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B0F0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B0F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B0F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周志伟</w:t>
            </w:r>
          </w:p>
        </w:tc>
        <w:tc>
          <w:tcPr>
            <w:tcW w:w="250" w:type="pct"/>
            <w:shd w:val="clear" w:color="auto" w:fill="auto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2152020020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工程测量实习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1W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张珩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2152020030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建筑材料实验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11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36" w:type="dxa"/>
            <w:shd w:val="clear" w:color="auto" w:fill="auto"/>
            <w:vAlign w:val="top"/>
          </w:tcPr>
          <w:p/>
        </w:tc>
        <w:tc>
          <w:tcPr>
            <w:tcW w:w="703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达则晓丽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</w:tbl>
    <w:p>
      <w:pPr>
        <w:pStyle w:val="8"/>
        <w:ind w:left="0" w:leftChars="0" w:firstLine="480"/>
      </w:pPr>
    </w:p>
    <w:p>
      <w:pPr>
        <w:pStyle w:val="8"/>
        <w:ind w:left="0" w:leftChars="0" w:firstLine="480"/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264"/>
        <w:gridCol w:w="992"/>
        <w:gridCol w:w="850"/>
        <w:gridCol w:w="992"/>
        <w:gridCol w:w="711"/>
        <w:gridCol w:w="848"/>
        <w:gridCol w:w="836"/>
        <w:gridCol w:w="703"/>
        <w:gridCol w:w="720"/>
        <w:gridCol w:w="989"/>
        <w:gridCol w:w="709"/>
        <w:gridCol w:w="570"/>
        <w:gridCol w:w="856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水利水电专业本科  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15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9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4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2230110210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马克思主义基本原理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2230110060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形势与政策Ⅲ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2080130030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公共体育与健康教育Ⅲ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2200110150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劳动教育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周志伟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2070130030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大学英语III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通识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4" w:type="pct"/>
            <w:vMerge w:val="restart"/>
            <w:shd w:val="clear" w:color="auto" w:fill="auto"/>
            <w:vAlign w:val="top"/>
          </w:tcPr>
          <w:p/>
        </w:tc>
        <w:tc>
          <w:tcPr>
            <w:tcW w:w="248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vMerge w:val="restar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</w:pPr>
          </w:p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巫晓凤</w:t>
            </w:r>
          </w:p>
          <w:p>
            <w:pPr>
              <w:spacing w:line="260" w:lineRule="exact"/>
              <w:ind w:left="-72" w:leftChars="-30" w:right="-72" w:rightChars="-30"/>
            </w:pPr>
          </w:p>
        </w:tc>
        <w:tc>
          <w:tcPr>
            <w:tcW w:w="250" w:type="pct"/>
            <w:vMerge w:val="restart"/>
            <w:shd w:val="clear" w:color="auto" w:fill="auto"/>
          </w:tcPr>
          <w:p/>
        </w:tc>
        <w:tc>
          <w:tcPr>
            <w:tcW w:w="201" w:type="pct"/>
            <w:vMerge w:val="restart"/>
            <w:shd w:val="clear" w:color="auto" w:fill="auto"/>
          </w:tcPr>
          <w:p/>
        </w:tc>
        <w:tc>
          <w:tcPr>
            <w:tcW w:w="314" w:type="pct"/>
            <w:gridSpan w:val="2"/>
            <w:vMerge w:val="restart"/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2070130060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大学日语III</w:t>
            </w: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vMerge w:val="continue"/>
            <w:shd w:val="clear" w:color="auto" w:fill="auto"/>
            <w:vAlign w:val="top"/>
          </w:tcPr>
          <w:p/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top"/>
          </w:tcPr>
          <w:p/>
        </w:tc>
        <w:tc>
          <w:tcPr>
            <w:tcW w:w="250" w:type="pct"/>
            <w:vMerge w:val="continue"/>
            <w:shd w:val="clear" w:color="auto" w:fill="auto"/>
          </w:tcPr>
          <w:p/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2070130090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大学韩语III</w:t>
            </w: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vMerge w:val="continue"/>
            <w:shd w:val="clear" w:color="auto" w:fill="auto"/>
            <w:vAlign w:val="top"/>
          </w:tcPr>
          <w:p/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top"/>
          </w:tcPr>
          <w:p/>
        </w:tc>
        <w:tc>
          <w:tcPr>
            <w:tcW w:w="250" w:type="pct"/>
            <w:vMerge w:val="continue"/>
            <w:shd w:val="clear" w:color="auto" w:fill="auto"/>
          </w:tcPr>
          <w:p/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2040210120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概率统计B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学科基础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right="-72" w:rightChars="-30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黄胜利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2152310100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工程材料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达则晓丽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2152310040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理论力学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欧莉华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2152430050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▲工程测量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张珩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2151310180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应用写作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苏晓梅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2200810030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大学生创新创业基础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cs="宋体"/>
                <w:color w:val="0000FF"/>
                <w:sz w:val="18"/>
                <w:szCs w:val="18"/>
                <w:lang w:val="en-US" w:eastAsia="zh-CN"/>
              </w:rPr>
            </w:pP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spacing w:line="260" w:lineRule="exact"/>
              <w:ind w:left="-72" w:leftChars="-30" w:right="-72" w:rightChars="-30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周志伟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2152020020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工程测量实习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张珩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/>
              </w:rPr>
              <w:t>2152020030</w:t>
            </w:r>
          </w:p>
        </w:tc>
        <w:tc>
          <w:tcPr>
            <w:tcW w:w="1151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建筑材料实验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实践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default" w:ascii="宋体" w:hAnsi="宋体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4" w:type="pct"/>
            <w:shd w:val="clear" w:color="auto" w:fill="auto"/>
            <w:vAlign w:val="top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达则晓丽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</w:tbl>
    <w:p>
      <w:pPr>
        <w:pStyle w:val="8"/>
        <w:ind w:left="0" w:leftChars="0" w:firstLine="480"/>
      </w:pPr>
    </w:p>
    <w:tbl>
      <w:tblPr>
        <w:tblStyle w:val="12"/>
        <w:tblpPr w:leftFromText="180" w:rightFromText="180" w:vertAnchor="text" w:horzAnchor="page" w:tblpX="1555" w:tblpY="90"/>
        <w:tblOverlap w:val="never"/>
        <w:tblW w:w="52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水利水电工程专业本科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pPr w:leftFromText="180" w:rightFromText="180" w:vertAnchor="text" w:horzAnchor="page" w:tblpX="1450" w:tblpY="17"/>
        <w:tblOverlap w:val="never"/>
        <w:tblW w:w="14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4054"/>
        <w:gridCol w:w="622"/>
        <w:gridCol w:w="622"/>
        <w:gridCol w:w="646"/>
        <w:gridCol w:w="598"/>
        <w:gridCol w:w="901"/>
        <w:gridCol w:w="1436"/>
        <w:gridCol w:w="1809"/>
        <w:gridCol w:w="721"/>
        <w:gridCol w:w="862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bidi="ar"/>
              </w:rPr>
              <w:t>2200110010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b w:val="0"/>
                <w:bCs w:val="0"/>
                <w:color w:val="auto"/>
                <w:lang w:bidi="ar"/>
              </w:rPr>
              <w:t>军事理论教育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2230110020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形势与政策Ⅰ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0.25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2230110190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思想道德与法治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安全教育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大学英语I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1.5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5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90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bCs/>
              </w:rPr>
            </w:pPr>
          </w:p>
        </w:tc>
        <w:tc>
          <w:tcPr>
            <w:tcW w:w="7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  <w:r>
              <w:rPr>
                <w:rStyle w:val="24"/>
                <w:rFonts w:hint="default"/>
                <w:lang w:bidi="ar"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2070130040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大学日语I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2070130070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大学韩语I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2080130010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公共体育与健康教育Ⅰ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2200120010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军事技能训练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2W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18"/>
                <w:szCs w:val="18"/>
                <w:lang w:bidi="ar"/>
              </w:rPr>
              <w:t>2200110120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b w:val="0"/>
                <w:bCs w:val="0"/>
                <w:color w:val="auto"/>
                <w:lang w:bidi="ar"/>
              </w:rPr>
              <w:t>大学生心理健康教育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2151210010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入学教育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学科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2040210030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高等数学AⅠ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.5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学科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2151330010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工程制图Ⅰ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eastAsia"/>
                <w:b w:val="0"/>
                <w:bCs w:val="0"/>
                <w:color w:val="auto"/>
                <w:lang w:bidi="ar"/>
              </w:rPr>
              <w:t>李茜莎</w:t>
            </w: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2200810010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职业生涯规划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2040210080</w:t>
            </w:r>
          </w:p>
        </w:tc>
        <w:tc>
          <w:tcPr>
            <w:tcW w:w="4054" w:type="dxa"/>
            <w:vAlign w:val="bottom"/>
          </w:tcPr>
          <w:p>
            <w:pPr>
              <w:textAlignment w:val="bottom"/>
              <w:rPr>
                <w:rStyle w:val="23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普通化学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12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理实必修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</w:tbl>
    <w:tbl>
      <w:tblPr>
        <w:tblStyle w:val="12"/>
        <w:tblpPr w:leftFromText="180" w:rightFromText="180" w:vertAnchor="text" w:horzAnchor="page" w:tblpX="1555" w:tblpY="90"/>
        <w:tblOverlap w:val="never"/>
        <w:tblW w:w="52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水利水电工程专业本科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2"/>
                <w:szCs w:val="32"/>
              </w:rPr>
              <w:t>班</w:t>
            </w:r>
          </w:p>
        </w:tc>
      </w:tr>
    </w:tbl>
    <w:tbl>
      <w:tblPr>
        <w:tblStyle w:val="11"/>
        <w:tblpPr w:leftFromText="180" w:rightFromText="180" w:vertAnchor="text" w:horzAnchor="page" w:tblpX="1450" w:tblpY="17"/>
        <w:tblOverlap w:val="never"/>
        <w:tblW w:w="14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4054"/>
        <w:gridCol w:w="622"/>
        <w:gridCol w:w="622"/>
        <w:gridCol w:w="646"/>
        <w:gridCol w:w="598"/>
        <w:gridCol w:w="901"/>
        <w:gridCol w:w="1436"/>
        <w:gridCol w:w="1809"/>
        <w:gridCol w:w="721"/>
        <w:gridCol w:w="862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军事理论教育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2230110020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形势与政策Ⅰ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0.25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2230110190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思想道德与法治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安全教育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大学英语I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1.5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5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90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cs="宋体"/>
                <w:bCs/>
              </w:rPr>
            </w:pPr>
          </w:p>
        </w:tc>
        <w:tc>
          <w:tcPr>
            <w:tcW w:w="7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  <w:r>
              <w:rPr>
                <w:rStyle w:val="24"/>
                <w:rFonts w:hint="default"/>
                <w:lang w:bidi="ar"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2070130040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大学日语I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2070130070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大学韩语I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2080130010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公共体育与健康教育Ⅰ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2200120010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军事技能训练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2W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2200110120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大学生心理健康教育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2151210010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入学教育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学科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2040210030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高等数学AⅠ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.5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学科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2151330010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工程制图Ⅰ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eastAsia"/>
                <w:b w:val="0"/>
                <w:bCs w:val="0"/>
                <w:color w:val="auto"/>
                <w:lang w:bidi="ar"/>
              </w:rPr>
              <w:t>李茜莎</w:t>
            </w: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2200810010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Style w:val="23"/>
                <w:rFonts w:hint="default"/>
                <w:color w:val="auto"/>
                <w:lang w:bidi="ar"/>
              </w:rPr>
              <w:t>职业生涯规划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2040210080</w:t>
            </w:r>
          </w:p>
        </w:tc>
        <w:tc>
          <w:tcPr>
            <w:tcW w:w="4054" w:type="dxa"/>
            <w:vAlign w:val="bottom"/>
          </w:tcPr>
          <w:p>
            <w:pPr>
              <w:textAlignment w:val="bottom"/>
              <w:rPr>
                <w:rStyle w:val="23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bidi="ar"/>
              </w:rPr>
              <w:t>普通化学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12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理实必修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</w:tbl>
    <w:p>
      <w:pPr>
        <w:pStyle w:val="8"/>
        <w:ind w:left="0" w:leftChars="0" w:firstLine="0" w:firstLineChars="0"/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82"/>
        <w:gridCol w:w="1134"/>
        <w:gridCol w:w="708"/>
        <w:gridCol w:w="848"/>
        <w:gridCol w:w="711"/>
        <w:gridCol w:w="712"/>
        <w:gridCol w:w="697"/>
        <w:gridCol w:w="703"/>
        <w:gridCol w:w="720"/>
        <w:gridCol w:w="989"/>
        <w:gridCol w:w="709"/>
        <w:gridCol w:w="570"/>
        <w:gridCol w:w="856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给排水科学与工程专业本科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299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4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22006100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职业生涯规划与就业指导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.5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陈建旭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215472002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水工程设施运营与管理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1.5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赵级荣 林建华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>
            <w:pPr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220052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012</w:t>
            </w:r>
          </w:p>
        </w:tc>
        <w:tc>
          <w:tcPr>
            <w:tcW w:w="1299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毕业实习Ⅰ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6W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周连春 贾伟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215473005</w:t>
            </w:r>
          </w:p>
        </w:tc>
        <w:tc>
          <w:tcPr>
            <w:tcW w:w="1299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给排水自动控制与仪表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0.5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毛维薇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  <w:r>
              <w:rPr>
                <w:rFonts w:hint="eastAsia" w:ascii="宋体" w:hAnsi="宋体" w:cs="宋体"/>
                <w:color w:val="000000"/>
                <w:sz w:val="10"/>
                <w:szCs w:val="10"/>
              </w:rPr>
              <w:t>　</w:t>
            </w: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hint="eastAsia" w:asci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21544300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99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12BF7"/>
                <w:sz w:val="18"/>
                <w:szCs w:val="18"/>
              </w:rPr>
              <w:t>★建筑给水排水工程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12BF7"/>
                <w:sz w:val="18"/>
                <w:szCs w:val="18"/>
              </w:rPr>
              <w:t>专业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ascii="宋体" w:hAnsi="宋体" w:cs="宋体"/>
                <w:color w:val="212BF7"/>
                <w:sz w:val="18"/>
                <w:szCs w:val="18"/>
              </w:rPr>
              <w:t xml:space="preserve">48 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12BF7"/>
                <w:sz w:val="18"/>
                <w:szCs w:val="18"/>
                <w:lang w:val="en-US" w:eastAsia="zh-CN"/>
              </w:rPr>
              <w:t>0.5</w:t>
            </w:r>
            <w:r>
              <w:rPr>
                <w:rFonts w:ascii="宋体" w:hAnsi="宋体" w:cs="宋体"/>
                <w:color w:val="212BF7"/>
                <w:sz w:val="18"/>
                <w:szCs w:val="18"/>
              </w:rPr>
              <w:t>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ascii="宋体" w:hAnsi="宋体" w:cs="宋体"/>
                <w:color w:val="212BF7"/>
                <w:sz w:val="18"/>
                <w:szCs w:val="18"/>
              </w:rPr>
              <w:t xml:space="preserve">3 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rPr>
                <w:rFonts w:hint="default" w:ascii="宋体" w:eastAsia="宋体" w:cs="宋体"/>
                <w:color w:val="212BF7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color w:val="212BF7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212BF7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ascii="宋体" w:hAnsi="宋体" w:cs="宋体"/>
                <w:color w:val="212BF7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8"/>
                <w:szCs w:val="18"/>
              </w:rPr>
            </w:pPr>
            <w:r>
              <w:rPr>
                <w:rFonts w:hint="eastAsia" w:ascii="宋体" w:cs="宋体"/>
                <w:color w:val="212BF7"/>
                <w:sz w:val="18"/>
                <w:szCs w:val="18"/>
              </w:rPr>
              <w:t>苟文诗 龚代良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212BF7"/>
                <w:sz w:val="10"/>
                <w:szCs w:val="10"/>
              </w:rPr>
            </w:pPr>
          </w:p>
        </w:tc>
        <w:tc>
          <w:tcPr>
            <w:tcW w:w="201" w:type="pct"/>
            <w:shd w:val="clear" w:color="auto" w:fill="auto"/>
          </w:tcPr>
          <w:p>
            <w:pPr>
              <w:rPr>
                <w:color w:val="212BF7"/>
              </w:rPr>
            </w:pPr>
          </w:p>
        </w:tc>
        <w:tc>
          <w:tcPr>
            <w:tcW w:w="314" w:type="pct"/>
            <w:gridSpan w:val="2"/>
            <w:shd w:val="clear" w:color="auto" w:fill="auto"/>
          </w:tcPr>
          <w:p>
            <w:pPr>
              <w:rPr>
                <w:color w:val="212BF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215443008</w:t>
            </w:r>
          </w:p>
        </w:tc>
        <w:tc>
          <w:tcPr>
            <w:tcW w:w="1299" w:type="pct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★给水排水工程施工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48 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1W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251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 xml:space="preserve">王俊峰  刘奇 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2154730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9" w:type="pct"/>
            <w:vMerge w:val="restart"/>
            <w:shd w:val="clear" w:color="auto" w:fill="auto"/>
            <w:vAlign w:val="bottom"/>
          </w:tcPr>
          <w:p>
            <w:pPr>
              <w:rPr>
                <w:rFonts w:asci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18"/>
                <w:szCs w:val="18"/>
              </w:rPr>
              <w:t>给排水工程概预算</w:t>
            </w:r>
          </w:p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工程项目估价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1W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1.5 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245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何茜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 w:val="restart"/>
            <w:shd w:val="clear" w:color="auto" w:fill="auto"/>
          </w:tcPr>
          <w:p/>
        </w:tc>
        <w:tc>
          <w:tcPr>
            <w:tcW w:w="314" w:type="pct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二选一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bottom"/>
          </w:tcPr>
          <w:p>
            <w:pPr>
              <w:rPr>
                <w:rFonts w:hint="default" w:asci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2154730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99" w:type="pct"/>
            <w:vMerge w:val="continue"/>
            <w:shd w:val="clear" w:color="auto" w:fill="auto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1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5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rPr>
                <w:rFonts w:ascii="宋体" w:cs="宋体"/>
                <w:color w:val="000000"/>
                <w:sz w:val="10"/>
                <w:szCs w:val="10"/>
              </w:rPr>
            </w:pPr>
          </w:p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/>
        </w:tc>
        <w:tc>
          <w:tcPr>
            <w:tcW w:w="1299" w:type="pct"/>
            <w:shd w:val="clear" w:color="auto" w:fill="auto"/>
          </w:tcPr>
          <w:p/>
        </w:tc>
        <w:tc>
          <w:tcPr>
            <w:tcW w:w="400" w:type="pct"/>
            <w:shd w:val="clear" w:color="auto" w:fill="auto"/>
          </w:tcPr>
          <w:p/>
        </w:tc>
        <w:tc>
          <w:tcPr>
            <w:tcW w:w="249" w:type="pct"/>
            <w:shd w:val="clear" w:color="auto" w:fill="auto"/>
          </w:tcPr>
          <w:p/>
        </w:tc>
        <w:tc>
          <w:tcPr>
            <w:tcW w:w="299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51" w:type="pct"/>
            <w:shd w:val="clear" w:color="auto" w:fill="auto"/>
          </w:tcPr>
          <w:p/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/>
        </w:tc>
        <w:tc>
          <w:tcPr>
            <w:tcW w:w="1299" w:type="pct"/>
            <w:shd w:val="clear" w:color="auto" w:fill="auto"/>
          </w:tcPr>
          <w:p/>
        </w:tc>
        <w:tc>
          <w:tcPr>
            <w:tcW w:w="400" w:type="pct"/>
            <w:shd w:val="clear" w:color="auto" w:fill="auto"/>
          </w:tcPr>
          <w:p/>
        </w:tc>
        <w:tc>
          <w:tcPr>
            <w:tcW w:w="249" w:type="pct"/>
            <w:shd w:val="clear" w:color="auto" w:fill="auto"/>
          </w:tcPr>
          <w:p/>
        </w:tc>
        <w:tc>
          <w:tcPr>
            <w:tcW w:w="299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51" w:type="pct"/>
            <w:shd w:val="clear" w:color="auto" w:fill="auto"/>
          </w:tcPr>
          <w:p/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</w:tbl>
    <w:p>
      <w:pPr>
        <w:pStyle w:val="8"/>
        <w:ind w:left="0" w:leftChars="0" w:firstLine="0" w:firstLineChars="0"/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682"/>
        <w:gridCol w:w="1134"/>
        <w:gridCol w:w="709"/>
        <w:gridCol w:w="847"/>
        <w:gridCol w:w="711"/>
        <w:gridCol w:w="709"/>
        <w:gridCol w:w="697"/>
        <w:gridCol w:w="703"/>
        <w:gridCol w:w="720"/>
        <w:gridCol w:w="989"/>
        <w:gridCol w:w="709"/>
        <w:gridCol w:w="570"/>
        <w:gridCol w:w="859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给排水科学与工程专业本科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299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5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hint="default" w:asci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cs="宋体"/>
                <w:sz w:val="18"/>
                <w:szCs w:val="18"/>
              </w:rPr>
              <w:t>21544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3010</w:t>
            </w:r>
          </w:p>
        </w:tc>
        <w:tc>
          <w:tcPr>
            <w:tcW w:w="129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★给水排水管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网系统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9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24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高桂海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215443002</w:t>
            </w:r>
          </w:p>
        </w:tc>
        <w:tc>
          <w:tcPr>
            <w:tcW w:w="129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★水泵与水泵站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9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1W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郑发平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215443003</w:t>
            </w:r>
          </w:p>
        </w:tc>
        <w:tc>
          <w:tcPr>
            <w:tcW w:w="129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★水处理微生物学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9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12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耿迎雪、赵级荣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215433005</w:t>
            </w:r>
          </w:p>
        </w:tc>
        <w:tc>
          <w:tcPr>
            <w:tcW w:w="129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水分析化学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9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24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古娜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215433006</w:t>
            </w:r>
          </w:p>
        </w:tc>
        <w:tc>
          <w:tcPr>
            <w:tcW w:w="1299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水文与水文地质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专业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9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1W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2.5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陈建旭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223011009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形势与政策Ⅴ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通识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9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223012001</w:t>
            </w:r>
          </w:p>
        </w:tc>
        <w:tc>
          <w:tcPr>
            <w:tcW w:w="1299" w:type="pct"/>
            <w:shd w:val="clear" w:color="auto" w:fill="auto"/>
            <w:vAlign w:val="center"/>
          </w:tcPr>
          <w:p>
            <w:pPr>
              <w:spacing w:line="260" w:lineRule="exact"/>
              <w:ind w:right="-72" w:rightChars="-3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劳动教育</w:t>
            </w:r>
          </w:p>
        </w:tc>
        <w:tc>
          <w:tcPr>
            <w:tcW w:w="400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通识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8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60" w:lineRule="exact"/>
              <w:ind w:left="-72" w:leftChars="-30" w:right="-72" w:rightChars="-3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2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杨仁琴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223011020</w:t>
            </w:r>
          </w:p>
        </w:tc>
        <w:tc>
          <w:tcPr>
            <w:tcW w:w="1299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40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通识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98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5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rPr>
                <w:color w:val="0070C0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223012001</w:t>
            </w:r>
          </w:p>
        </w:tc>
        <w:tc>
          <w:tcPr>
            <w:tcW w:w="1299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思政实践课</w:t>
            </w:r>
          </w:p>
        </w:tc>
        <w:tc>
          <w:tcPr>
            <w:tcW w:w="40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通识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8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45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48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考查</w:t>
            </w:r>
          </w:p>
        </w:tc>
        <w:tc>
          <w:tcPr>
            <w:tcW w:w="254" w:type="pc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48" w:type="pct"/>
            <w:shd w:val="clear" w:color="auto" w:fill="auto"/>
          </w:tcPr>
          <w:p>
            <w:pPr>
              <w:rPr>
                <w:color w:val="0070C0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5" w:type="pct"/>
            <w:gridSpan w:val="2"/>
            <w:shd w:val="clear" w:color="auto" w:fill="auto"/>
          </w:tcPr>
          <w:p/>
        </w:tc>
      </w:tr>
    </w:tbl>
    <w:p>
      <w:pPr>
        <w:pStyle w:val="8"/>
        <w:ind w:left="0" w:leftChars="0" w:firstLine="480"/>
      </w:pPr>
    </w:p>
    <w:tbl>
      <w:tblPr>
        <w:tblStyle w:val="1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014"/>
        <w:gridCol w:w="1134"/>
        <w:gridCol w:w="850"/>
        <w:gridCol w:w="992"/>
        <w:gridCol w:w="711"/>
        <w:gridCol w:w="706"/>
        <w:gridCol w:w="978"/>
        <w:gridCol w:w="703"/>
        <w:gridCol w:w="720"/>
        <w:gridCol w:w="989"/>
        <w:gridCol w:w="709"/>
        <w:gridCol w:w="570"/>
        <w:gridCol w:w="856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黑体" w:hAnsi="黑体" w:eastAsia="黑体" w:cs="宋体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color w:val="000000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2" w:hRule="atLeast"/>
        </w:trPr>
        <w:tc>
          <w:tcPr>
            <w:tcW w:w="4988" w:type="pct"/>
            <w:gridSpan w:val="14"/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给排水科学与工程专业本科  2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年级1班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课程代码</w:t>
            </w:r>
          </w:p>
        </w:tc>
        <w:tc>
          <w:tcPr>
            <w:tcW w:w="1063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课程名称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教学模块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理论学时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学时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理论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实践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学分</w:t>
            </w:r>
          </w:p>
        </w:tc>
        <w:tc>
          <w:tcPr>
            <w:tcW w:w="34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时段</w:t>
            </w:r>
          </w:p>
        </w:tc>
        <w:tc>
          <w:tcPr>
            <w:tcW w:w="248" w:type="pct"/>
            <w:shd w:val="clear" w:color="auto" w:fill="auto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考试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开课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学期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任课教师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  <w:p>
            <w:pPr>
              <w:jc w:val="center"/>
              <w:rPr>
                <w:rFonts w:asci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职务</w:t>
            </w:r>
          </w:p>
        </w:tc>
        <w:tc>
          <w:tcPr>
            <w:tcW w:w="201" w:type="pct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学位</w:t>
            </w:r>
          </w:p>
        </w:tc>
        <w:tc>
          <w:tcPr>
            <w:tcW w:w="314" w:type="pct"/>
            <w:gridSpan w:val="2"/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2230110210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马克思主义基本原理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eastAsia="zh-CN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2230110060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形势与政策Ⅲ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eastAsia="zh-CN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val="en-US" w:eastAsia="zh-CN"/>
              </w:rPr>
              <w:t>0.25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2080130030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公共体育与健康教育Ⅲ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eastAsia="zh-CN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2200110150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劳动教育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eastAsia="zh-CN"/>
              </w:rPr>
              <w:t>通识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周志伟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2070130030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大学英语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eastAsia="zh-CN"/>
              </w:rPr>
              <w:t>通识</w:t>
            </w:r>
          </w:p>
        </w:tc>
        <w:tc>
          <w:tcPr>
            <w:tcW w:w="299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1.5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vMerge w:val="restart"/>
            <w:shd w:val="clear" w:color="auto" w:fill="auto"/>
          </w:tcPr>
          <w:p/>
        </w:tc>
        <w:tc>
          <w:tcPr>
            <w:tcW w:w="248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vMerge w:val="restar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刘亭圆</w:t>
            </w:r>
          </w:p>
        </w:tc>
        <w:tc>
          <w:tcPr>
            <w:tcW w:w="250" w:type="pct"/>
            <w:vMerge w:val="restart"/>
            <w:shd w:val="clear" w:color="auto" w:fill="auto"/>
          </w:tcPr>
          <w:p/>
        </w:tc>
        <w:tc>
          <w:tcPr>
            <w:tcW w:w="201" w:type="pct"/>
            <w:vMerge w:val="restart"/>
            <w:shd w:val="clear" w:color="auto" w:fill="auto"/>
          </w:tcPr>
          <w:p/>
        </w:tc>
        <w:tc>
          <w:tcPr>
            <w:tcW w:w="314" w:type="pct"/>
            <w:gridSpan w:val="2"/>
            <w:vMerge w:val="restar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三选一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2070130060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大学日语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9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vMerge w:val="continue"/>
            <w:shd w:val="clear" w:color="auto" w:fill="auto"/>
          </w:tcPr>
          <w:p/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</w:tcPr>
          <w:p/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2070130090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spacing w:line="240" w:lineRule="exact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大学韩语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9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9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vMerge w:val="continue"/>
            <w:shd w:val="clear" w:color="auto" w:fill="auto"/>
          </w:tcPr>
          <w:p/>
        </w:tc>
        <w:tc>
          <w:tcPr>
            <w:tcW w:w="248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" w:type="pct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vMerge w:val="continue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shd w:val="clear" w:color="auto" w:fill="auto"/>
          </w:tcPr>
          <w:p/>
        </w:tc>
        <w:tc>
          <w:tcPr>
            <w:tcW w:w="201" w:type="pct"/>
            <w:vMerge w:val="continue"/>
            <w:shd w:val="clear" w:color="auto" w:fill="auto"/>
          </w:tcPr>
          <w:p/>
        </w:tc>
        <w:tc>
          <w:tcPr>
            <w:tcW w:w="314" w:type="pct"/>
            <w:gridSpan w:val="2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2040210120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概率统计B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学科基础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辛邦颖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2154310030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工程测量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专业教育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2.5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熊梅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2154330020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工程力学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专业教育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刘建华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default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0"/>
                <w:sz w:val="18"/>
                <w:szCs w:val="18"/>
                <w:u w:val="none"/>
                <w:lang w:val="en-US" w:eastAsia="zh-CN" w:bidi="ar-SA"/>
              </w:rPr>
              <w:t>2040310080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有机化学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专业教育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何科翰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2200810030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>大学生创新创业基础</w:t>
            </w:r>
          </w:p>
        </w:tc>
        <w:tc>
          <w:tcPr>
            <w:tcW w:w="40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专业教育</w:t>
            </w:r>
          </w:p>
        </w:tc>
        <w:tc>
          <w:tcPr>
            <w:tcW w:w="29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9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周志伟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2151310180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应用文写作</w:t>
            </w:r>
          </w:p>
        </w:tc>
        <w:tc>
          <w:tcPr>
            <w:tcW w:w="400" w:type="pct"/>
            <w:shd w:val="clear" w:color="auto" w:fill="auto"/>
          </w:tcPr>
          <w:p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专业教育</w:t>
            </w:r>
          </w:p>
        </w:tc>
        <w:tc>
          <w:tcPr>
            <w:tcW w:w="29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54" w:type="pct"/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pPr>
              <w:spacing w:line="240" w:lineRule="exact"/>
              <w:textAlignment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  <w:lang w:eastAsia="zh-CN"/>
              </w:rPr>
              <w:t>苏晓梅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2154020010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工程测量实习</w:t>
            </w:r>
          </w:p>
        </w:tc>
        <w:tc>
          <w:tcPr>
            <w:tcW w:w="400" w:type="pct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  <w:t>实践教育</w:t>
            </w:r>
          </w:p>
        </w:tc>
        <w:tc>
          <w:tcPr>
            <w:tcW w:w="29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1w</w:t>
            </w:r>
          </w:p>
        </w:tc>
        <w:tc>
          <w:tcPr>
            <w:tcW w:w="2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熊梅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2154020020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工程测量实验</w:t>
            </w:r>
          </w:p>
        </w:tc>
        <w:tc>
          <w:tcPr>
            <w:tcW w:w="400" w:type="pct"/>
            <w:shd w:val="clear" w:color="auto" w:fill="auto"/>
          </w:tcPr>
          <w:p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  <w:t>实践教育</w:t>
            </w:r>
          </w:p>
        </w:tc>
        <w:tc>
          <w:tcPr>
            <w:tcW w:w="29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熊梅</w:t>
            </w:r>
          </w:p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2044020010</w:t>
            </w: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有机化学实验</w:t>
            </w:r>
          </w:p>
        </w:tc>
        <w:tc>
          <w:tcPr>
            <w:tcW w:w="400" w:type="pct"/>
            <w:shd w:val="clear" w:color="auto" w:fill="auto"/>
          </w:tcPr>
          <w:p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  <w:t>实践教育</w:t>
            </w:r>
          </w:p>
        </w:tc>
        <w:tc>
          <w:tcPr>
            <w:tcW w:w="29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default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0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49" w:type="pct"/>
            <w:shd w:val="clear" w:color="auto" w:fill="auto"/>
          </w:tcPr>
          <w:p>
            <w:pPr>
              <w:spacing w:line="24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54" w:type="pct"/>
            <w:shd w:val="clear" w:color="auto" w:fill="auto"/>
          </w:tcPr>
          <w:p>
            <w:pPr>
              <w:jc w:val="center"/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</w:p>
        </w:tc>
        <w:tc>
          <w:tcPr>
            <w:tcW w:w="1063" w:type="pct"/>
            <w:shd w:val="clear" w:color="auto" w:fill="auto"/>
            <w:vAlign w:val="center"/>
          </w:tcPr>
          <w:p>
            <w:pPr>
              <w:pStyle w:val="22"/>
              <w:bidi w:val="0"/>
              <w:ind w:firstLine="0" w:firstLineChars="0"/>
            </w:pPr>
          </w:p>
        </w:tc>
        <w:tc>
          <w:tcPr>
            <w:tcW w:w="400" w:type="pct"/>
            <w:shd w:val="clear" w:color="auto" w:fill="auto"/>
          </w:tcPr>
          <w:p/>
        </w:tc>
        <w:tc>
          <w:tcPr>
            <w:tcW w:w="299" w:type="pct"/>
            <w:shd w:val="clear" w:color="auto" w:fill="auto"/>
          </w:tcPr>
          <w:p/>
        </w:tc>
        <w:tc>
          <w:tcPr>
            <w:tcW w:w="350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49" w:type="pct"/>
            <w:shd w:val="clear" w:color="auto" w:fill="auto"/>
          </w:tcPr>
          <w:p/>
        </w:tc>
        <w:tc>
          <w:tcPr>
            <w:tcW w:w="345" w:type="pct"/>
            <w:shd w:val="clear" w:color="auto" w:fill="auto"/>
          </w:tcPr>
          <w:p/>
        </w:tc>
        <w:tc>
          <w:tcPr>
            <w:tcW w:w="248" w:type="pct"/>
            <w:shd w:val="clear" w:color="auto" w:fill="auto"/>
          </w:tcPr>
          <w:p/>
        </w:tc>
        <w:tc>
          <w:tcPr>
            <w:tcW w:w="254" w:type="pct"/>
            <w:shd w:val="clear" w:color="auto" w:fill="auto"/>
          </w:tcPr>
          <w:p/>
        </w:tc>
        <w:tc>
          <w:tcPr>
            <w:tcW w:w="348" w:type="pct"/>
            <w:shd w:val="clear" w:color="auto" w:fill="auto"/>
          </w:tcPr>
          <w:p/>
        </w:tc>
        <w:tc>
          <w:tcPr>
            <w:tcW w:w="250" w:type="pct"/>
            <w:shd w:val="clear" w:color="auto" w:fill="auto"/>
          </w:tcPr>
          <w:p/>
        </w:tc>
        <w:tc>
          <w:tcPr>
            <w:tcW w:w="201" w:type="pct"/>
            <w:shd w:val="clear" w:color="auto" w:fill="auto"/>
          </w:tcPr>
          <w:p/>
        </w:tc>
        <w:tc>
          <w:tcPr>
            <w:tcW w:w="314" w:type="pct"/>
            <w:gridSpan w:val="2"/>
            <w:shd w:val="clear" w:color="auto" w:fill="auto"/>
          </w:tcPr>
          <w:p/>
        </w:tc>
      </w:tr>
    </w:tbl>
    <w:p>
      <w:pPr>
        <w:pStyle w:val="8"/>
        <w:ind w:left="0" w:leftChars="0" w:firstLine="480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firstLine="0" w:firstLineChars="0"/>
      </w:pPr>
    </w:p>
    <w:tbl>
      <w:tblPr>
        <w:tblStyle w:val="12"/>
        <w:tblpPr w:leftFromText="180" w:rightFromText="180" w:vertAnchor="text" w:horzAnchor="page" w:tblpX="1555" w:tblpY="90"/>
        <w:tblOverlap w:val="never"/>
        <w:tblW w:w="521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color w:val="000000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给排水科学与工程专业本科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32"/>
                <w:szCs w:val="32"/>
              </w:rPr>
              <w:t>班</w:t>
            </w:r>
          </w:p>
        </w:tc>
      </w:tr>
    </w:tbl>
    <w:tbl>
      <w:tblPr>
        <w:tblStyle w:val="11"/>
        <w:tblpPr w:leftFromText="180" w:rightFromText="180" w:vertAnchor="text" w:horzAnchor="page" w:tblpX="1450" w:tblpY="17"/>
        <w:tblOverlap w:val="never"/>
        <w:tblW w:w="14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4054"/>
        <w:gridCol w:w="622"/>
        <w:gridCol w:w="622"/>
        <w:gridCol w:w="646"/>
        <w:gridCol w:w="598"/>
        <w:gridCol w:w="901"/>
        <w:gridCol w:w="1436"/>
        <w:gridCol w:w="1809"/>
        <w:gridCol w:w="721"/>
        <w:gridCol w:w="862"/>
        <w:gridCol w:w="1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34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军事理论教育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2230110020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形势与政策Ⅰ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0.25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2230110190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思想道德与法治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安全教育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大学英语I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1.5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5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24</w:t>
            </w:r>
          </w:p>
        </w:tc>
        <w:tc>
          <w:tcPr>
            <w:tcW w:w="90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  <w:r>
              <w:rPr>
                <w:rStyle w:val="24"/>
                <w:rFonts w:hint="default"/>
                <w:lang w:bidi="ar"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2070130040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大学日语I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2070130070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大学韩语I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2080130010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公共体育与健康教育Ⅰ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26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2200120010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军事技能训练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2W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2200110120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大学生心理健康教育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2151210010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入学教育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0.5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8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学科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考查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2040210030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高等数学AⅠ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.5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学科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cs="宋体"/>
                <w:bCs/>
              </w:rPr>
              <w:t>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2151330010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工程制图Ⅰ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理实必修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Cs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2200810010</w:t>
            </w:r>
          </w:p>
        </w:tc>
        <w:tc>
          <w:tcPr>
            <w:tcW w:w="4054" w:type="dxa"/>
            <w:vAlign w:val="center"/>
          </w:tcPr>
          <w:p>
            <w:pPr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职业生涯规划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bidi="ar"/>
              </w:rPr>
              <w:t>16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Style w:val="23"/>
                <w:rFonts w:hint="default"/>
                <w:lang w:bidi="ar"/>
              </w:rPr>
              <w:t>理论必修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Fonts w:ascii="宋体" w:cs="宋体"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0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2040210080</w:t>
            </w:r>
          </w:p>
        </w:tc>
        <w:tc>
          <w:tcPr>
            <w:tcW w:w="4054" w:type="dxa"/>
            <w:vAlign w:val="bottom"/>
          </w:tcPr>
          <w:p>
            <w:pPr>
              <w:textAlignment w:val="bottom"/>
              <w:rPr>
                <w:rStyle w:val="23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普通化学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0.5</w:t>
            </w:r>
          </w:p>
        </w:tc>
        <w:tc>
          <w:tcPr>
            <w:tcW w:w="646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32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12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Style w:val="23"/>
                <w:rFonts w:hint="default"/>
                <w:lang w:bidi="ar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理实必修</w:t>
            </w:r>
          </w:p>
        </w:tc>
        <w:tc>
          <w:tcPr>
            <w:tcW w:w="1809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textAlignment w:val="center"/>
              <w:rPr>
                <w:rStyle w:val="23"/>
                <w:rFonts w:hint="default"/>
                <w:lang w:bidi="ar"/>
              </w:rPr>
            </w:pPr>
            <w:r>
              <w:rPr>
                <w:rStyle w:val="23"/>
                <w:rFonts w:hint="default"/>
                <w:lang w:bidi="ar"/>
              </w:rPr>
              <w:t>考试</w:t>
            </w:r>
          </w:p>
        </w:tc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</w:tbl>
    <w:p/>
    <w:tbl>
      <w:tblPr>
        <w:tblStyle w:val="12"/>
        <w:tblW w:w="5212" w:type="pct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工程管理专业本科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W w:w="14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4054"/>
        <w:gridCol w:w="622"/>
        <w:gridCol w:w="622"/>
        <w:gridCol w:w="646"/>
        <w:gridCol w:w="598"/>
        <w:gridCol w:w="901"/>
        <w:gridCol w:w="1436"/>
        <w:gridCol w:w="1809"/>
        <w:gridCol w:w="721"/>
        <w:gridCol w:w="862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3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2200110150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劳动教育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潘燕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2230110060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形势与政策Ⅲ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2230110210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马克思主义基本原理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2070130030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大学英语III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5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0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陈懿</w:t>
            </w:r>
          </w:p>
        </w:tc>
        <w:tc>
          <w:tcPr>
            <w:tcW w:w="7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2070130060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大学日语III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2070130090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大学韩语III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2080130030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公共体育与健康教育Ⅲ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2151210020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经济学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val="en-US" w:eastAsia="zh-CN"/>
              </w:rPr>
            </w:pPr>
            <w:r>
              <w:rPr>
                <w:rFonts w:hint="eastAsia" w:ascii="宋体" w:cs="宋体"/>
                <w:bCs/>
                <w:lang w:val="en-US" w:eastAsia="zh-CN"/>
              </w:rPr>
              <w:t>李亮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2040210100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线性代数B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崔静静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2040210120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概率统计B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辛邦颖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215143001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工程测量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唐亮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215143002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工程力学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刘建华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2151</w:t>
            </w:r>
            <w:r>
              <w:rPr>
                <w:rFonts w:hint="eastAsia"/>
                <w:lang w:val="en-US" w:eastAsia="zh-CN"/>
              </w:rPr>
              <w:t>020010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工程测量实习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1W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张珩、张明剑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2200810030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大学生创新创业基础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杨仁琴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12" w:type="pct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777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工程管理专业本科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2"/>
                <w:szCs w:val="32"/>
              </w:rPr>
              <w:t>班</w:t>
            </w:r>
          </w:p>
        </w:tc>
      </w:tr>
    </w:tbl>
    <w:tbl>
      <w:tblPr>
        <w:tblStyle w:val="11"/>
        <w:tblW w:w="14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4054"/>
        <w:gridCol w:w="622"/>
        <w:gridCol w:w="622"/>
        <w:gridCol w:w="646"/>
        <w:gridCol w:w="598"/>
        <w:gridCol w:w="901"/>
        <w:gridCol w:w="1436"/>
        <w:gridCol w:w="1809"/>
        <w:gridCol w:w="721"/>
        <w:gridCol w:w="862"/>
        <w:gridCol w:w="1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34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2200110150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劳动教育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潘燕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2230110060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形势与政策Ⅲ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2230110210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马克思主义基本原理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2070130030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大学英语III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  <w:tc>
          <w:tcPr>
            <w:tcW w:w="62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59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0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陈懿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</w:rPr>
              <w:t>三选一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2070130060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大学日语III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2070130090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大学韩语III</w:t>
            </w: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4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  <w:tc>
          <w:tcPr>
            <w:tcW w:w="112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2080130030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公共体育与健康教育Ⅲ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2151210020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经济学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val="en-US" w:eastAsia="zh-CN"/>
              </w:rPr>
              <w:t>李亮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2040210100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线性代数B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崔静静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2040210120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概率统计B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学科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辛邦颖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宋体" w:eastAsia="宋体" w:cs="宋体"/>
                <w:bCs/>
                <w:lang w:eastAsia="zh-CN"/>
              </w:rPr>
            </w:pPr>
            <w:r>
              <w:rPr>
                <w:rFonts w:hint="eastAsia" w:asci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215143001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工程测量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唐亮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215143002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▲</w:t>
            </w:r>
            <w:r>
              <w:rPr>
                <w:rFonts w:hint="eastAsia"/>
                <w:lang w:val="en-US" w:eastAsia="zh-CN"/>
              </w:rPr>
              <w:t>工程力学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刘建华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</w:rPr>
              <w:t>2151</w:t>
            </w:r>
            <w:r>
              <w:rPr>
                <w:rFonts w:hint="eastAsia"/>
                <w:lang w:val="en-US" w:eastAsia="zh-CN"/>
              </w:rPr>
              <w:t>020010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工程测量实习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1W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实践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张珩、张明剑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考查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4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2200810030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大学生创新创业基础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2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64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5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  <w:bCs/>
              </w:rPr>
            </w:pPr>
            <w:r>
              <w:rPr>
                <w:rFonts w:hint="eastAsia"/>
                <w:lang w:val="en-US" w:eastAsia="zh-CN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lang w:eastAsia="zh-CN"/>
              </w:rPr>
              <w:t>杨仁琴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cs="宋体"/>
              </w:rPr>
            </w:pPr>
            <w:r>
              <w:rPr>
                <w:rFonts w:hint="eastAsia"/>
                <w:lang w:val="en-US" w:eastAsia="zh-CN"/>
              </w:rPr>
              <w:t>考试</w:t>
            </w:r>
          </w:p>
        </w:tc>
        <w:tc>
          <w:tcPr>
            <w:tcW w:w="112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ind w:firstLine="0" w:firstLineChars="0"/>
      </w:pPr>
    </w:p>
    <w:tbl>
      <w:tblPr>
        <w:tblStyle w:val="12"/>
        <w:tblW w:w="525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土木工程专业本科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W w:w="14864" w:type="dxa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054"/>
        <w:gridCol w:w="476"/>
        <w:gridCol w:w="768"/>
        <w:gridCol w:w="514"/>
        <w:gridCol w:w="730"/>
        <w:gridCol w:w="901"/>
        <w:gridCol w:w="1436"/>
        <w:gridCol w:w="1809"/>
        <w:gridCol w:w="721"/>
        <w:gridCol w:w="862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47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hAnsi="宋体" w:eastAsia="黑体"/>
                <w:lang w:eastAsia="zh-CN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hint="eastAsia" w:ascii="黑体" w:hAnsi="宋体" w:eastAsia="黑体"/>
                <w:lang w:eastAsia="zh-CN"/>
              </w:rPr>
            </w:pPr>
            <w:r>
              <w:rPr>
                <w:rFonts w:hint="eastAsia" w:ascii="黑体" w:hAnsi="宋体" w:eastAsia="黑体"/>
                <w:lang w:eastAsia="zh-CN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2230110060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形势与政策Ⅲ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0.25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2230110210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马克思主义基本原理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2070130030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大学英语III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巫晓凤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三选一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2070130060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大学日语III</w:t>
            </w: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2070130090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大学韩语III</w:t>
            </w: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2080130030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公共体育与健康教育Ⅲ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34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2200110150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劳动教育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潘燕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2151230010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计算机辅助设计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学科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杨峥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2040210100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线性代数B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学科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崔静静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215343001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▲</w:t>
            </w:r>
            <w:r>
              <w:rPr>
                <w:rFonts w:hint="eastAsia"/>
                <w:color w:val="auto"/>
                <w:lang w:val="en-US" w:eastAsia="zh-CN"/>
              </w:rPr>
              <w:t>土木工程材料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游潘丽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 xml:space="preserve"> 杨帆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215331001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土木工程概论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高桂海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215343002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</w:rPr>
              <w:t>▲</w:t>
            </w:r>
            <w:r>
              <w:rPr>
                <w:rFonts w:hint="eastAsia"/>
                <w:color w:val="auto"/>
                <w:lang w:val="en-US" w:eastAsia="zh-CN"/>
              </w:rPr>
              <w:t>材料力学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56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张鹏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 xml:space="preserve"> 洪晓江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2200810030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大学生创新创业基础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杨仁琴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5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土木工程专业本科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年级2班</w:t>
            </w:r>
          </w:p>
        </w:tc>
      </w:tr>
    </w:tbl>
    <w:tbl>
      <w:tblPr>
        <w:tblStyle w:val="11"/>
        <w:tblW w:w="14864" w:type="dxa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054"/>
        <w:gridCol w:w="476"/>
        <w:gridCol w:w="768"/>
        <w:gridCol w:w="514"/>
        <w:gridCol w:w="730"/>
        <w:gridCol w:w="901"/>
        <w:gridCol w:w="1436"/>
        <w:gridCol w:w="1809"/>
        <w:gridCol w:w="721"/>
        <w:gridCol w:w="862"/>
        <w:gridCol w:w="1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</w:trPr>
        <w:tc>
          <w:tcPr>
            <w:tcW w:w="147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2230110060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形势与政策Ⅲ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0.25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2230110210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马克思主义基本原理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2070130030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大学英语III</w:t>
            </w:r>
          </w:p>
        </w:tc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巫晓凤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三选一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2070130060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大学日语III</w:t>
            </w: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2070130090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大学韩语III</w:t>
            </w:r>
          </w:p>
        </w:tc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2080130030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公共体育与健康教育Ⅲ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34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2200110150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劳动教育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通识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潘燕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2151230010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计算机辅助设计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学科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杨峥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2040210100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线性代数B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32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学科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崔静静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</w:rPr>
              <w:t>215343001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</w:rPr>
              <w:t>▲</w:t>
            </w:r>
            <w:r>
              <w:rPr>
                <w:rFonts w:hint="eastAsia"/>
                <w:color w:val="auto"/>
                <w:lang w:val="en-US" w:eastAsia="zh-CN"/>
              </w:rPr>
              <w:t>土木工程材料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40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游潘丽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 xml:space="preserve"> 杨帆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</w:rPr>
              <w:t>215331001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土木工程概论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高桂海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</w:rPr>
              <w:t>215343002</w:t>
            </w: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</w:rPr>
              <w:t>▲</w:t>
            </w:r>
            <w:r>
              <w:rPr>
                <w:rFonts w:hint="eastAsia"/>
                <w:color w:val="auto"/>
                <w:lang w:val="en-US" w:eastAsia="zh-CN"/>
              </w:rPr>
              <w:t>材料力学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3.5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0.5</w:t>
            </w: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56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理实必修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王云珊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2200810030</w:t>
            </w:r>
          </w:p>
        </w:tc>
        <w:tc>
          <w:tcPr>
            <w:tcW w:w="4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大学生创新创业基础</w:t>
            </w:r>
          </w:p>
        </w:tc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ascii="宋体" w:hAnsi="宋体" w:cs="宋体"/>
                <w:bCs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专业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2"/>
              <w:bidi w:val="0"/>
              <w:ind w:firstLine="0" w:firstLineChars="0"/>
              <w:rPr>
                <w:rFonts w:hint="eastAsia" w:ascii="宋体" w:hAnsi="宋体" w:cs="宋体"/>
                <w:bCs/>
              </w:rPr>
            </w:pPr>
            <w:r>
              <w:rPr>
                <w:rFonts w:hint="eastAsia"/>
                <w:color w:val="auto"/>
                <w:lang w:val="en-US" w:eastAsia="zh-CN"/>
              </w:rPr>
              <w:t>理论必修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杨仁琴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5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工程管理专业本科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W w:w="14870" w:type="dxa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4054"/>
        <w:gridCol w:w="612"/>
        <w:gridCol w:w="632"/>
        <w:gridCol w:w="568"/>
        <w:gridCol w:w="676"/>
        <w:gridCol w:w="901"/>
        <w:gridCol w:w="1436"/>
        <w:gridCol w:w="1809"/>
        <w:gridCol w:w="721"/>
        <w:gridCol w:w="862"/>
        <w:gridCol w:w="1123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1" w:hRule="atLeast"/>
          <w:tblHeader/>
        </w:trPr>
        <w:tc>
          <w:tcPr>
            <w:tcW w:w="147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124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90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80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123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220061001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职业生涯规划与就业指导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1.5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拓展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杨仁琴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215161001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应用写作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拓展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苏晓梅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215161002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信息检索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拓展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坤燕昌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223011009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形势与政策Ⅴ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223012001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思政实践课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223011020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215133003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技术应用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胡洋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215131007</w:t>
            </w:r>
          </w:p>
        </w:tc>
        <w:tc>
          <w:tcPr>
            <w:tcW w:w="405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统计学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王菁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215133010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工程结构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2.5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段秋芸、杨帆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215152003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工程结构课程设计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1W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段秋芸、谢建祥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215152004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工程量清单与计价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何茜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215141002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★建筑工程造价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32</w:t>
            </w: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王灼英、何茜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215152005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建筑工程造价课程设计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1W</w:t>
            </w:r>
          </w:p>
        </w:tc>
        <w:tc>
          <w:tcPr>
            <w:tcW w:w="5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0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80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何茜、王灼英</w:t>
            </w:r>
          </w:p>
        </w:tc>
        <w:tc>
          <w:tcPr>
            <w:tcW w:w="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2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215172001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安装工程识图</w:t>
            </w:r>
          </w:p>
        </w:tc>
        <w:tc>
          <w:tcPr>
            <w:tcW w:w="61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56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7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1.5</w:t>
            </w:r>
          </w:p>
        </w:tc>
        <w:tc>
          <w:tcPr>
            <w:tcW w:w="90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拓展</w:t>
            </w:r>
          </w:p>
        </w:tc>
        <w:tc>
          <w:tcPr>
            <w:tcW w:w="14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实践选修</w:t>
            </w:r>
          </w:p>
        </w:tc>
        <w:tc>
          <w:tcPr>
            <w:tcW w:w="1809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何茜</w:t>
            </w:r>
          </w:p>
        </w:tc>
        <w:tc>
          <w:tcPr>
            <w:tcW w:w="721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6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129" w:type="dxa"/>
            <w:gridSpan w:val="2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215172002</w:t>
            </w:r>
          </w:p>
        </w:tc>
        <w:tc>
          <w:tcPr>
            <w:tcW w:w="405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房地产开发项目管理</w:t>
            </w:r>
          </w:p>
        </w:tc>
        <w:tc>
          <w:tcPr>
            <w:tcW w:w="61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56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3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809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721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5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土木工程专业本科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W w:w="5317" w:type="pct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3969"/>
        <w:gridCol w:w="582"/>
        <w:gridCol w:w="633"/>
        <w:gridCol w:w="622"/>
        <w:gridCol w:w="593"/>
        <w:gridCol w:w="880"/>
        <w:gridCol w:w="1402"/>
        <w:gridCol w:w="1766"/>
        <w:gridCol w:w="704"/>
        <w:gridCol w:w="842"/>
        <w:gridCol w:w="1442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Header/>
        </w:trPr>
        <w:tc>
          <w:tcPr>
            <w:tcW w:w="14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1215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88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4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7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70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4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44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204031005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线性代数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cs="宋体"/>
                <w:bCs/>
                <w:color w:val="auto"/>
                <w:lang w:eastAsia="zh-CN"/>
              </w:rPr>
              <w:t>崔静静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204031007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概率统计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cs="宋体"/>
                <w:bCs/>
                <w:color w:val="auto"/>
                <w:lang w:eastAsia="zh-CN"/>
              </w:rPr>
              <w:t>辛邦颖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223011009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形势与政策Ⅴ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215161002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信息检索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拓展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坤燕昌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215331002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工程荷载与可靠度设计原理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王俊峰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215133003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技术应用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钱利军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215333003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房屋建筑学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2.5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李茜莎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215343005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★混凝土结构基本原理及设计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钟伟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215152002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房屋建筑学课程设计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1W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李茜莎、杨建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215352001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混凝土结构课程设计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1W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钟伟、孙中刚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223012001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思政实践课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2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223011020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auto"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  <w:color w:val="auto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  <w:color w:val="auto"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51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土木工程专业本科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年级2班</w:t>
            </w:r>
          </w:p>
        </w:tc>
      </w:tr>
    </w:tbl>
    <w:tbl>
      <w:tblPr>
        <w:tblStyle w:val="11"/>
        <w:tblW w:w="5328" w:type="pct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3916"/>
        <w:gridCol w:w="575"/>
        <w:gridCol w:w="625"/>
        <w:gridCol w:w="614"/>
        <w:gridCol w:w="586"/>
        <w:gridCol w:w="869"/>
        <w:gridCol w:w="1384"/>
        <w:gridCol w:w="1744"/>
        <w:gridCol w:w="695"/>
        <w:gridCol w:w="831"/>
        <w:gridCol w:w="1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Header/>
        </w:trPr>
        <w:tc>
          <w:tcPr>
            <w:tcW w:w="14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39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120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86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38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74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69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3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65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204031005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线性代数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auto"/>
                <w:lang w:eastAsia="zh-CN"/>
              </w:rPr>
              <w:t>崔静静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204031007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概率统计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32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　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Times New Roman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bCs/>
                <w:color w:val="auto"/>
                <w:lang w:eastAsia="zh-CN"/>
              </w:rPr>
              <w:t>辛邦颖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223011009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形势与政策Ⅴ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</w:rPr>
              <w:t>215161002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信息检索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拓展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坤燕昌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215331002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工程荷载与可靠度设计原理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王俊峰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215133003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技术应用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钱利军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215333003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房屋建筑学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40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2.5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曾耀辉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215343005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★混凝土结构基本原理及设计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64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理实必修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钟伟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215152002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房屋建筑学课程设计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1W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曾耀辉、杨建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215352001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混凝土结构课程设计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1W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lang w:eastAsia="zh-CN"/>
              </w:rPr>
              <w:t>钟伟、孙中刚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223012001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思政实践课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36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实践必修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9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223011020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48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通识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理论必修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考试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60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工程管理专业本科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W w:w="5327" w:type="pct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8"/>
        <w:gridCol w:w="3865"/>
        <w:gridCol w:w="668"/>
        <w:gridCol w:w="516"/>
        <w:gridCol w:w="548"/>
        <w:gridCol w:w="636"/>
        <w:gridCol w:w="858"/>
        <w:gridCol w:w="1366"/>
        <w:gridCol w:w="1721"/>
        <w:gridCol w:w="686"/>
        <w:gridCol w:w="820"/>
        <w:gridCol w:w="18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Header/>
        </w:trPr>
        <w:tc>
          <w:tcPr>
            <w:tcW w:w="13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18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118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8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7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6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82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215173007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建筑设计及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建模</w:t>
            </w:r>
          </w:p>
        </w:tc>
        <w:tc>
          <w:tcPr>
            <w:tcW w:w="6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曾耀辉（前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钱利军（后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8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215173008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房地产经济学</w:t>
            </w:r>
          </w:p>
        </w:tc>
        <w:tc>
          <w:tcPr>
            <w:tcW w:w="6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6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8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2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8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215171003</w:t>
            </w:r>
          </w:p>
        </w:tc>
        <w:tc>
          <w:tcPr>
            <w:tcW w:w="38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安装工程造价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理论选修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何茜</w:t>
            </w:r>
          </w:p>
        </w:tc>
        <w:tc>
          <w:tcPr>
            <w:tcW w:w="68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215171004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房地产项目投资与融资</w:t>
            </w:r>
          </w:p>
        </w:tc>
        <w:tc>
          <w:tcPr>
            <w:tcW w:w="66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6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8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2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8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215172013</w:t>
            </w:r>
          </w:p>
        </w:tc>
        <w:tc>
          <w:tcPr>
            <w:tcW w:w="38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安装工程造价实训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1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3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6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实践选修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何茜、李艺娟</w:t>
            </w:r>
          </w:p>
        </w:tc>
        <w:tc>
          <w:tcPr>
            <w:tcW w:w="68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215172014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房地产合同管理</w:t>
            </w:r>
          </w:p>
        </w:tc>
        <w:tc>
          <w:tcPr>
            <w:tcW w:w="66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6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8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2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8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215172015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土建及安装建模算量</w:t>
            </w:r>
          </w:p>
        </w:tc>
        <w:tc>
          <w:tcPr>
            <w:tcW w:w="6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1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6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85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实践选修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蒋坤程、卢明霞</w:t>
            </w:r>
          </w:p>
        </w:tc>
        <w:tc>
          <w:tcPr>
            <w:tcW w:w="68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215172016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房地产市场营销</w:t>
            </w:r>
          </w:p>
        </w:tc>
        <w:tc>
          <w:tcPr>
            <w:tcW w:w="6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6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8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2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8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215173009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绿色建筑分析</w:t>
            </w:r>
          </w:p>
        </w:tc>
        <w:tc>
          <w:tcPr>
            <w:tcW w:w="66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8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6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苟文诗</w:t>
            </w:r>
          </w:p>
        </w:tc>
        <w:tc>
          <w:tcPr>
            <w:tcW w:w="68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215173010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房地产法规</w:t>
            </w:r>
          </w:p>
        </w:tc>
        <w:tc>
          <w:tcPr>
            <w:tcW w:w="66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6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86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20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82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215141004</w:t>
            </w:r>
          </w:p>
        </w:tc>
        <w:tc>
          <w:tcPr>
            <w:tcW w:w="38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★工程合同管理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陈佩嘉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215133009</w:t>
            </w:r>
          </w:p>
        </w:tc>
        <w:tc>
          <w:tcPr>
            <w:tcW w:w="38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工程信息管理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理实必修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周有波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215131012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建设法规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高桂海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215133007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城市规划原理及设计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钱利军、王浩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215152007</w:t>
            </w:r>
          </w:p>
        </w:tc>
        <w:tc>
          <w:tcPr>
            <w:tcW w:w="386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智能建筑实验实训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实践必修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李林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215141005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★工程项目管理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3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唐韬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220052011</w:t>
            </w:r>
          </w:p>
        </w:tc>
        <w:tc>
          <w:tcPr>
            <w:tcW w:w="386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毕业实习Ⅰ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1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6W</w:t>
            </w:r>
          </w:p>
        </w:tc>
        <w:tc>
          <w:tcPr>
            <w:tcW w:w="54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6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6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实践必修</w:t>
            </w:r>
          </w:p>
        </w:tc>
        <w:tc>
          <w:tcPr>
            <w:tcW w:w="1721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文古子博、李家贵、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李世勤</w:t>
            </w:r>
          </w:p>
        </w:tc>
        <w:tc>
          <w:tcPr>
            <w:tcW w:w="68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2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182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53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48"/>
                <w:szCs w:val="48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土木工程专业本科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年级1班</w:t>
            </w:r>
          </w:p>
        </w:tc>
      </w:tr>
    </w:tbl>
    <w:tbl>
      <w:tblPr>
        <w:tblStyle w:val="11"/>
        <w:tblW w:w="5314" w:type="pct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3762"/>
        <w:gridCol w:w="631"/>
        <w:gridCol w:w="522"/>
        <w:gridCol w:w="593"/>
        <w:gridCol w:w="561"/>
        <w:gridCol w:w="836"/>
        <w:gridCol w:w="1330"/>
        <w:gridCol w:w="1677"/>
        <w:gridCol w:w="668"/>
        <w:gridCol w:w="798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Header/>
        </w:trPr>
        <w:tc>
          <w:tcPr>
            <w:tcW w:w="13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37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153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115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83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33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167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7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212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215161001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应用写作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苏晓梅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215131012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建设法规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余滢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215331004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工程项目经济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陈佩嘉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215331005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砌体结构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李鹏、朱占元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215331006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工程项目管理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高桂海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215371002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建筑工程造价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理论选修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何茜、王灼英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215371001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公路概预算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215373006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高层建筑结构设计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李鹏、潘峰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215373007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城市道路设计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215372011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建筑工程造价课程设计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1W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实践选修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何茜、胡先洪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215372007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公路概预算课程设计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215373003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结构设计软件应用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肖如江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215373004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路桥电算化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215173007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建筑设计及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建模</w:t>
            </w:r>
          </w:p>
        </w:tc>
        <w:tc>
          <w:tcPr>
            <w:tcW w:w="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16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曾耀辉（前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钱利军（后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215373009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桥梁养护与管理</w:t>
            </w:r>
          </w:p>
        </w:tc>
        <w:tc>
          <w:tcPr>
            <w:tcW w:w="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6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220052011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毕业实习Ⅰ</w:t>
            </w:r>
          </w:p>
        </w:tc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6W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实践必修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马忠彪、任赵国、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袁华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</w:tbl>
    <w:p>
      <w:pPr>
        <w:pStyle w:val="2"/>
        <w:ind w:firstLine="0" w:firstLineChars="0"/>
        <w:sectPr>
          <w:pgSz w:w="16838" w:h="11906" w:orient="landscape"/>
          <w:pgMar w:top="1644" w:right="1440" w:bottom="1531" w:left="1440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253" w:type="pct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黑体" w:hAnsi="黑体" w:eastAsia="黑体" w:cs="宋体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sz w:val="48"/>
                <w:szCs w:val="48"/>
              </w:rPr>
              <w:t>西昌学院学期课程开课计划表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4888" w:type="dxa"/>
            <w:noWrap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（二○二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四</w:t>
            </w:r>
            <w:r>
              <w:rPr>
                <w:rFonts w:ascii="宋体" w:hAnsi="宋体" w:cs="宋体"/>
                <w:sz w:val="32"/>
                <w:szCs w:val="32"/>
              </w:rPr>
              <w:t>——</w:t>
            </w:r>
            <w:r>
              <w:rPr>
                <w:rFonts w:hint="eastAsia" w:ascii="宋体" w:hAnsi="宋体" w:cs="宋体"/>
                <w:sz w:val="32"/>
                <w:szCs w:val="32"/>
              </w:rPr>
              <w:t>二○二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五</w:t>
            </w:r>
            <w:r>
              <w:rPr>
                <w:rFonts w:hint="eastAsia" w:ascii="宋体" w:hAnsi="宋体" w:cs="宋体"/>
                <w:sz w:val="32"/>
                <w:szCs w:val="32"/>
              </w:rPr>
              <w:t>学年第一学期）</w:t>
            </w:r>
          </w:p>
          <w:p>
            <w:pPr>
              <w:jc w:val="center"/>
              <w:rPr>
                <w:rFonts w:asci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土木工程专业本科  2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32"/>
                <w:szCs w:val="32"/>
              </w:rPr>
              <w:t>年级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32"/>
                <w:szCs w:val="32"/>
              </w:rPr>
              <w:t>班</w:t>
            </w:r>
          </w:p>
        </w:tc>
      </w:tr>
    </w:tbl>
    <w:tbl>
      <w:tblPr>
        <w:tblStyle w:val="11"/>
        <w:tblW w:w="5314" w:type="pct"/>
        <w:tblInd w:w="-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3602"/>
        <w:gridCol w:w="709"/>
        <w:gridCol w:w="425"/>
        <w:gridCol w:w="709"/>
        <w:gridCol w:w="425"/>
        <w:gridCol w:w="850"/>
        <w:gridCol w:w="1276"/>
        <w:gridCol w:w="2126"/>
        <w:gridCol w:w="459"/>
        <w:gridCol w:w="798"/>
        <w:gridCol w:w="2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Header/>
        </w:trPr>
        <w:tc>
          <w:tcPr>
            <w:tcW w:w="136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课程代码</w:t>
            </w:r>
          </w:p>
        </w:tc>
        <w:tc>
          <w:tcPr>
            <w:tcW w:w="3602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课程名称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113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学分</w:t>
            </w:r>
          </w:p>
        </w:tc>
        <w:tc>
          <w:tcPr>
            <w:tcW w:w="85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模块</w:t>
            </w:r>
          </w:p>
        </w:tc>
        <w:tc>
          <w:tcPr>
            <w:tcW w:w="127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课程类别</w:t>
            </w:r>
          </w:p>
        </w:tc>
        <w:tc>
          <w:tcPr>
            <w:tcW w:w="212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任课教师</w:t>
            </w:r>
          </w:p>
        </w:tc>
        <w:tc>
          <w:tcPr>
            <w:tcW w:w="45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开课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学期</w:t>
            </w:r>
          </w:p>
        </w:tc>
        <w:tc>
          <w:tcPr>
            <w:tcW w:w="79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考核</w:t>
            </w:r>
          </w:p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方式</w:t>
            </w:r>
          </w:p>
        </w:tc>
        <w:tc>
          <w:tcPr>
            <w:tcW w:w="212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ind w:left="-72" w:leftChars="-30" w:right="-72" w:rightChars="-30"/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215161001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应用写作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lang w:eastAsia="zh-CN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苏晓梅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215131012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建设法规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余滢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215331004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工程项目经济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陈佩嘉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215331005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砌体结构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李鹏、朱占元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215331006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工程项目管理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理论必修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高桂海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215371002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建筑工程造价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理论选修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何茜、王灼英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215371001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公路概预算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215373006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高层建筑结构设计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李鹏、潘峰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考试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215373007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城市道路设计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215372011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建筑工程造价课程设计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1W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实践选修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何茜、胡先洪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215372007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公路概预算课程设计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215373003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结构设计软件应用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1.5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lang w:eastAsia="zh-CN"/>
              </w:rPr>
              <w:t>肖如江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215373004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路桥电算化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215173007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建筑设计及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BIM</w:t>
            </w: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建模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拓展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理实选修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曾耀辉（前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钱利军（后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215373009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桥梁养护与管理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220052011</w:t>
            </w:r>
          </w:p>
        </w:tc>
        <w:tc>
          <w:tcPr>
            <w:tcW w:w="3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毕业实习Ⅰ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6W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实践必修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马忠彪、任赵国、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袁华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考查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Cs/>
              </w:rPr>
            </w:pPr>
          </w:p>
        </w:tc>
      </w:tr>
    </w:tbl>
    <w:p>
      <w:pPr>
        <w:pStyle w:val="2"/>
        <w:ind w:firstLine="0" w:firstLineChars="0"/>
      </w:pPr>
    </w:p>
    <w:p>
      <w:pPr>
        <w:pStyle w:val="2"/>
        <w:ind w:firstLine="0" w:firstLineChars="0"/>
      </w:pPr>
    </w:p>
    <w:sectPr>
      <w:pgSz w:w="16838" w:h="11906" w:orient="landscape"/>
      <w:pgMar w:top="1644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2FjNzQxYzMzMjg4YWI3ZDVhNzNmMzRiYWZmNjMifQ=="/>
  </w:docVars>
  <w:rsids>
    <w:rsidRoot w:val="00C7136A"/>
    <w:rsid w:val="000640AF"/>
    <w:rsid w:val="000A197D"/>
    <w:rsid w:val="00134AA5"/>
    <w:rsid w:val="00177946"/>
    <w:rsid w:val="00187E77"/>
    <w:rsid w:val="001A574C"/>
    <w:rsid w:val="001D1873"/>
    <w:rsid w:val="00220A5F"/>
    <w:rsid w:val="00246057"/>
    <w:rsid w:val="00280556"/>
    <w:rsid w:val="002A792F"/>
    <w:rsid w:val="002B6923"/>
    <w:rsid w:val="002C4D74"/>
    <w:rsid w:val="00300A6C"/>
    <w:rsid w:val="00317963"/>
    <w:rsid w:val="00383F13"/>
    <w:rsid w:val="00405ACD"/>
    <w:rsid w:val="00470A7D"/>
    <w:rsid w:val="0051261F"/>
    <w:rsid w:val="006453E8"/>
    <w:rsid w:val="006A7277"/>
    <w:rsid w:val="00706678"/>
    <w:rsid w:val="007E7A59"/>
    <w:rsid w:val="00863F4E"/>
    <w:rsid w:val="008A4997"/>
    <w:rsid w:val="00906B70"/>
    <w:rsid w:val="00963786"/>
    <w:rsid w:val="00965EEB"/>
    <w:rsid w:val="00A27019"/>
    <w:rsid w:val="00A54B0B"/>
    <w:rsid w:val="00A64089"/>
    <w:rsid w:val="00A71EAE"/>
    <w:rsid w:val="00AF185E"/>
    <w:rsid w:val="00B22555"/>
    <w:rsid w:val="00B97AE4"/>
    <w:rsid w:val="00BB25A2"/>
    <w:rsid w:val="00BB273B"/>
    <w:rsid w:val="00C7136A"/>
    <w:rsid w:val="00C9355E"/>
    <w:rsid w:val="00CF0D04"/>
    <w:rsid w:val="00D166DE"/>
    <w:rsid w:val="00DF79FC"/>
    <w:rsid w:val="00E04A12"/>
    <w:rsid w:val="00E468F0"/>
    <w:rsid w:val="00E64442"/>
    <w:rsid w:val="00E82D77"/>
    <w:rsid w:val="00EB4A04"/>
    <w:rsid w:val="00EC6718"/>
    <w:rsid w:val="00EC76EC"/>
    <w:rsid w:val="00EF586A"/>
    <w:rsid w:val="00F336E6"/>
    <w:rsid w:val="00FA66D4"/>
    <w:rsid w:val="00FE087C"/>
    <w:rsid w:val="00FE77E9"/>
    <w:rsid w:val="013A56CD"/>
    <w:rsid w:val="017D4AAE"/>
    <w:rsid w:val="017F58CA"/>
    <w:rsid w:val="01C46586"/>
    <w:rsid w:val="022E0E30"/>
    <w:rsid w:val="024725F3"/>
    <w:rsid w:val="03756A83"/>
    <w:rsid w:val="0A1412F7"/>
    <w:rsid w:val="0AE41375"/>
    <w:rsid w:val="0B2A33C1"/>
    <w:rsid w:val="0BC4544B"/>
    <w:rsid w:val="0CD5701B"/>
    <w:rsid w:val="120E4545"/>
    <w:rsid w:val="12291BED"/>
    <w:rsid w:val="13734411"/>
    <w:rsid w:val="139A7BF0"/>
    <w:rsid w:val="151164B9"/>
    <w:rsid w:val="16CD0617"/>
    <w:rsid w:val="1756748E"/>
    <w:rsid w:val="17A712B9"/>
    <w:rsid w:val="18D31227"/>
    <w:rsid w:val="1F2E4240"/>
    <w:rsid w:val="21B87493"/>
    <w:rsid w:val="21E60529"/>
    <w:rsid w:val="25F82554"/>
    <w:rsid w:val="26CE21E4"/>
    <w:rsid w:val="2A3412B4"/>
    <w:rsid w:val="2A805391"/>
    <w:rsid w:val="2D0B0DBF"/>
    <w:rsid w:val="2F0A4BB8"/>
    <w:rsid w:val="32736FBD"/>
    <w:rsid w:val="339B7340"/>
    <w:rsid w:val="361E6007"/>
    <w:rsid w:val="37144D14"/>
    <w:rsid w:val="3BDB4052"/>
    <w:rsid w:val="3D433E79"/>
    <w:rsid w:val="3F094541"/>
    <w:rsid w:val="3F515265"/>
    <w:rsid w:val="3FE974B6"/>
    <w:rsid w:val="40182413"/>
    <w:rsid w:val="445A156F"/>
    <w:rsid w:val="47A10846"/>
    <w:rsid w:val="49557CE1"/>
    <w:rsid w:val="4B652EC9"/>
    <w:rsid w:val="4C1777FC"/>
    <w:rsid w:val="4C531413"/>
    <w:rsid w:val="4E8A47E6"/>
    <w:rsid w:val="529400CF"/>
    <w:rsid w:val="55B416B8"/>
    <w:rsid w:val="5B6208F6"/>
    <w:rsid w:val="5BAB703F"/>
    <w:rsid w:val="5BF57C0A"/>
    <w:rsid w:val="5FAA1D8F"/>
    <w:rsid w:val="612709D9"/>
    <w:rsid w:val="62E03447"/>
    <w:rsid w:val="639C03D9"/>
    <w:rsid w:val="656C2F27"/>
    <w:rsid w:val="65F4130B"/>
    <w:rsid w:val="67534C22"/>
    <w:rsid w:val="69A4465A"/>
    <w:rsid w:val="6B064A37"/>
    <w:rsid w:val="70144328"/>
    <w:rsid w:val="72C5133A"/>
    <w:rsid w:val="72CB232D"/>
    <w:rsid w:val="741004D3"/>
    <w:rsid w:val="74DB63F2"/>
    <w:rsid w:val="76D21578"/>
    <w:rsid w:val="78DA4F66"/>
    <w:rsid w:val="79230FC4"/>
    <w:rsid w:val="7C653614"/>
    <w:rsid w:val="7E95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widowControl w:val="0"/>
      <w:spacing w:before="40" w:after="40" w:line="360" w:lineRule="auto"/>
      <w:jc w:val="both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4"/>
    <w:qFormat/>
    <w:uiPriority w:val="0"/>
    <w:pPr>
      <w:keepNext/>
      <w:keepLines/>
      <w:widowControl w:val="0"/>
      <w:spacing w:line="360" w:lineRule="auto"/>
      <w:jc w:val="both"/>
      <w:outlineLvl w:val="1"/>
    </w:pPr>
    <w:rPr>
      <w:rFonts w:ascii="Arial" w:hAnsi="Arial"/>
      <w:b/>
      <w:kern w:val="2"/>
      <w:szCs w:val="2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widowControl w:val="0"/>
      <w:spacing w:before="40" w:after="40" w:line="360" w:lineRule="auto"/>
      <w:jc w:val="both"/>
      <w:outlineLvl w:val="2"/>
    </w:pPr>
    <w:rPr>
      <w:rFonts w:eastAsia="黑体"/>
      <w:bCs/>
      <w:kern w:val="2"/>
      <w:sz w:val="28"/>
      <w:szCs w:val="32"/>
    </w:rPr>
  </w:style>
  <w:style w:type="paragraph" w:styleId="6">
    <w:name w:val="heading 4"/>
    <w:basedOn w:val="1"/>
    <w:next w:val="1"/>
    <w:link w:val="20"/>
    <w:qFormat/>
    <w:uiPriority w:val="0"/>
    <w:pPr>
      <w:keepNext/>
      <w:keepLines/>
      <w:widowControl w:val="0"/>
      <w:spacing w:before="50" w:beforeLines="50" w:line="360" w:lineRule="auto"/>
      <w:jc w:val="both"/>
      <w:outlineLvl w:val="3"/>
    </w:pPr>
    <w:rPr>
      <w:rFonts w:ascii="Cambria" w:hAnsi="Cambria" w:eastAsia="黑体"/>
      <w:bCs/>
      <w:kern w:val="2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link w:val="16"/>
    <w:qFormat/>
    <w:uiPriority w:val="0"/>
    <w:pPr>
      <w:widowControl w:val="0"/>
      <w:spacing w:after="120"/>
      <w:jc w:val="both"/>
    </w:pPr>
    <w:rPr>
      <w:rFonts w:ascii="Calibri" w:hAnsi="Calibri"/>
      <w:kern w:val="2"/>
      <w:sz w:val="21"/>
      <w:szCs w:val="22"/>
    </w:rPr>
  </w:style>
  <w:style w:type="paragraph" w:styleId="8">
    <w:name w:val="Body Text Indent 2"/>
    <w:basedOn w:val="1"/>
    <w:link w:val="2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/>
      <w:kern w:val="2"/>
      <w:sz w:val="21"/>
      <w:szCs w:val="22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basedOn w:val="13"/>
    <w:link w:val="4"/>
    <w:qFormat/>
    <w:uiPriority w:val="0"/>
    <w:rPr>
      <w:rFonts w:ascii="Arial" w:hAnsi="Arial" w:eastAsia="宋体" w:cs="Times New Roman"/>
      <w:b/>
      <w:kern w:val="2"/>
      <w:sz w:val="24"/>
      <w:szCs w:val="22"/>
    </w:rPr>
  </w:style>
  <w:style w:type="character" w:customStyle="1" w:styleId="15">
    <w:name w:val="标题 1 Char"/>
    <w:basedOn w:val="13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16">
    <w:name w:val="正文文本 Char"/>
    <w:basedOn w:val="13"/>
    <w:link w:val="7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标题 3 Char"/>
    <w:basedOn w:val="13"/>
    <w:link w:val="5"/>
    <w:qFormat/>
    <w:uiPriority w:val="0"/>
    <w:rPr>
      <w:rFonts w:ascii="Times New Roman" w:hAnsi="Times New Roman" w:eastAsia="黑体" w:cs="Times New Roman"/>
      <w:bCs/>
      <w:kern w:val="2"/>
      <w:sz w:val="28"/>
      <w:szCs w:val="32"/>
    </w:rPr>
  </w:style>
  <w:style w:type="character" w:customStyle="1" w:styleId="18">
    <w:name w:val="页眉 Char"/>
    <w:basedOn w:val="13"/>
    <w:link w:val="10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Char"/>
    <w:basedOn w:val="13"/>
    <w:link w:val="9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标题 4 Char"/>
    <w:basedOn w:val="13"/>
    <w:link w:val="6"/>
    <w:qFormat/>
    <w:uiPriority w:val="0"/>
    <w:rPr>
      <w:rFonts w:ascii="Cambria" w:hAnsi="Cambria" w:eastAsia="黑体" w:cs="Times New Roman"/>
      <w:bCs/>
      <w:kern w:val="2"/>
      <w:sz w:val="24"/>
      <w:szCs w:val="28"/>
    </w:rPr>
  </w:style>
  <w:style w:type="character" w:customStyle="1" w:styleId="21">
    <w:name w:val="正文文本缩进 2 Char"/>
    <w:basedOn w:val="13"/>
    <w:link w:val="8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paragraph" w:customStyle="1" w:styleId="22">
    <w:name w:val="表内"/>
    <w:basedOn w:val="1"/>
    <w:qFormat/>
    <w:uiPriority w:val="0"/>
    <w:pPr>
      <w:widowControl/>
      <w:spacing w:line="240" w:lineRule="exact"/>
      <w:ind w:firstLine="0" w:firstLineChars="0"/>
      <w:jc w:val="center"/>
      <w:textAlignment w:val="center"/>
    </w:pPr>
    <w:rPr>
      <w:rFonts w:hint="eastAsia" w:cs="Times New Roman"/>
      <w:color w:val="auto"/>
      <w:kern w:val="0"/>
      <w:sz w:val="18"/>
      <w:szCs w:val="18"/>
      <w:u w:val="none"/>
      <w:lang w:bidi="ar"/>
    </w:rPr>
  </w:style>
  <w:style w:type="character" w:customStyle="1" w:styleId="23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11"/>
    <w:basedOn w:val="13"/>
    <w:qFormat/>
    <w:uiPriority w:val="0"/>
    <w:rPr>
      <w:rFonts w:hint="eastAsia" w:ascii="宋体" w:hAnsi="宋体" w:eastAsia="宋体" w:cs="宋体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3571</Words>
  <Characters>5123</Characters>
  <Lines>97</Lines>
  <Paragraphs>27</Paragraphs>
  <TotalTime>2</TotalTime>
  <ScaleCrop>false</ScaleCrop>
  <LinksUpToDate>false</LinksUpToDate>
  <CharactersWithSpaces>5235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2023-06-15T23:15:00Z</dcterms:created>
  <dc:creator>admin</dc:creator>
  <cp:lastModifiedBy>王云珊</cp:lastModifiedBy>
  <cp:lastPrinted>2023-04-24T06:26:00Z</cp:lastPrinted>
  <dcterms:modified xsi:type="dcterms:W3CDTF">2024-06-26T08:41:28Z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D88BE71DD2694CD9978BEC1EBDE7B3C7_13</vt:lpwstr>
  </property>
</Properties>
</file>