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1" w:lineRule="auto"/>
        <w:jc w:val="center"/>
        <w:rPr>
          <w:rFonts w:hint="default" w:cs="黑体" w:asciiTheme="minorEastAsia" w:hAnsiTheme="minorEastAsia" w:eastAsiaTheme="minorEastAsia"/>
          <w:spacing w:val="-1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spacing w:val="-1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spacing w:val="-1"/>
          <w:sz w:val="32"/>
          <w:szCs w:val="32"/>
        </w:rPr>
        <w:t>19年土木与水利工程学院人才培养方案</w:t>
      </w:r>
    </w:p>
    <w:p>
      <w:pPr>
        <w:spacing w:before="91" w:line="221" w:lineRule="auto"/>
        <w:rPr>
          <w:rFonts w:cs="黑体" w:asciiTheme="minorEastAsia" w:hAnsiTheme="minorEastAsia" w:eastAsiaTheme="minorEastAsia"/>
          <w:spacing w:val="-1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pacing w:val="-1"/>
          <w:sz w:val="24"/>
          <w:szCs w:val="24"/>
        </w:rPr>
        <w:t>工程管理专业：</w:t>
      </w:r>
    </w:p>
    <w:tbl>
      <w:tblPr>
        <w:tblStyle w:val="3"/>
        <w:tblW w:w="9225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1183"/>
        <w:gridCol w:w="2541"/>
        <w:gridCol w:w="390"/>
        <w:gridCol w:w="390"/>
        <w:gridCol w:w="405"/>
        <w:gridCol w:w="375"/>
        <w:gridCol w:w="565"/>
        <w:gridCol w:w="900"/>
        <w:gridCol w:w="448"/>
        <w:gridCol w:w="452"/>
        <w:gridCol w:w="540"/>
        <w:gridCol w:w="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3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18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课程代码</w:t>
            </w:r>
          </w:p>
        </w:tc>
        <w:tc>
          <w:tcPr>
            <w:tcW w:w="25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78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学分</w:t>
            </w:r>
          </w:p>
        </w:tc>
        <w:tc>
          <w:tcPr>
            <w:tcW w:w="56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模块</w:t>
            </w:r>
          </w:p>
        </w:tc>
        <w:tc>
          <w:tcPr>
            <w:tcW w:w="9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课程类别</w:t>
            </w:r>
          </w:p>
        </w:tc>
        <w:tc>
          <w:tcPr>
            <w:tcW w:w="4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难度系数</w:t>
            </w:r>
          </w:p>
        </w:tc>
        <w:tc>
          <w:tcPr>
            <w:tcW w:w="45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开课学期</w:t>
            </w:r>
          </w:p>
        </w:tc>
        <w:tc>
          <w:tcPr>
            <w:tcW w:w="5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考核方式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34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41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</w:t>
            </w:r>
          </w:p>
        </w:tc>
        <w:tc>
          <w:tcPr>
            <w:tcW w:w="565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军事理论教育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形势与政策Ⅰ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220011003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安全教育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 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2"/>
                <w:szCs w:val="1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207013004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207013007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 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公共体育与健康教育Ⅰ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220012001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军事技能训练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2W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220061001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职业生涯规划与就业指导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入学教育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Ⅰ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215133001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工程制图Ⅰ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13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223011004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形势与政策Ⅱ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223011003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215133002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工程制图Ⅱ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>II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2"/>
                <w:szCs w:val="1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207013005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II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207013008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II 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211013002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大学计算机基础及程序设计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公共体育与健康教育Ⅱ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土木工程概论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20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204031004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Ⅱ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204033004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大学物理</w:t>
            </w:r>
            <w:r>
              <w:rPr>
                <w:rFonts w:ascii="宋体" w:hAnsi="宋体" w:cs="宋体"/>
                <w:sz w:val="18"/>
                <w:szCs w:val="18"/>
              </w:rPr>
              <w:t xml:space="preserve"> B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215131003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经济学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23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223011006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形势与政策Ⅲ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223011005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207013003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2"/>
                <w:szCs w:val="1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207013006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207013009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208013003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公共体育与健康教育Ⅲ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215111001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应用写作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204031005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线性代数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29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204031007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概率统计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30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215143001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★工程测量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31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215143002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★工程力学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工程测量实习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33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223011008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形势与政策Ⅳ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223011007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207021001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大学外语Ⅳ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208013004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公共体育与健康教育Ⅳ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37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201162051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信息检索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38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215131004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管理学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39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215143003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★建筑材料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215131005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管理信息系统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41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215133008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计算机辅助设计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215143004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★房屋建筑学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43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房屋建筑学课程设计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44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223011009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形势与政策Ⅴ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45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223012001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思政实践课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46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215133003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sz w:val="18"/>
                <w:szCs w:val="18"/>
              </w:rPr>
              <w:t>技术应用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47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215131006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工程信息管理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215131007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统计学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49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215131008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工程结构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50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215141001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★工程经济学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51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215133004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运筹学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52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215152003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工程结构课程设计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53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215152004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工程量清单与计价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54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215141002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★建筑工程造价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55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215152005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建筑工程造价课程设计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215172001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安装工程识图</w:t>
            </w:r>
          </w:p>
        </w:tc>
        <w:tc>
          <w:tcPr>
            <w:tcW w:w="3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4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6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215172002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房地产开发项目管理</w:t>
            </w:r>
          </w:p>
        </w:tc>
        <w:tc>
          <w:tcPr>
            <w:tcW w:w="3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57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215133005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建筑工程事故分析与处理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58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215131009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建筑设备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59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215131010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工程安全与环境保护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60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215141003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★工程造价管理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61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215172003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专业规范图集识读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215172004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房地产评估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62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215172005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工程招投标标书编制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215172006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房地产产品设计与研发管理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63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223011010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形势与政策Ⅵ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215131011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监理工程概论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65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215133006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土木工程检测技术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66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215143005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★施工技术与施工组织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67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215152006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施工组织课程设计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68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215171001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装饰工程造价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red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red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215171002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物业管理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69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215172007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装饰工程造价实训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215172008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房地产开发成本管理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70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215173001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建筑设计及</w:t>
            </w:r>
            <w:r>
              <w:rPr>
                <w:rFonts w:ascii="宋体" w:hAnsi="宋体" w:cs="宋体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sz w:val="18"/>
                <w:szCs w:val="18"/>
              </w:rPr>
              <w:t>建模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理实选修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215173002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房地产经济学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71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215171003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安装工程造价</w:t>
            </w:r>
          </w:p>
        </w:tc>
        <w:tc>
          <w:tcPr>
            <w:tcW w:w="3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215171004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房地产项目投资与融资</w:t>
            </w:r>
          </w:p>
        </w:tc>
        <w:tc>
          <w:tcPr>
            <w:tcW w:w="3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72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215172009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安装工程造价实训</w:t>
            </w:r>
          </w:p>
        </w:tc>
        <w:tc>
          <w:tcPr>
            <w:tcW w:w="3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215172010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房地产合同管理</w:t>
            </w:r>
          </w:p>
        </w:tc>
        <w:tc>
          <w:tcPr>
            <w:tcW w:w="3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73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215172011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土建及安装建模算量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215172012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房地产市场营销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74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215173005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sz w:val="18"/>
                <w:szCs w:val="18"/>
              </w:rPr>
              <w:t>绿色建筑分析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理实选修</w:t>
            </w:r>
          </w:p>
        </w:tc>
        <w:tc>
          <w:tcPr>
            <w:tcW w:w="4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215173006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房地产法规</w:t>
            </w: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5"/>
                <w:szCs w:val="15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75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215141004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★工程合同管理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76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215131012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建设法规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76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215133007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城市规划原理及设计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78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215152007</w:t>
            </w:r>
          </w:p>
        </w:tc>
        <w:tc>
          <w:tcPr>
            <w:tcW w:w="25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智能建筑实验实训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79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215141005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★工程项目管理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80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220061002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大学生创新创业基础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81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220052001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毕业实习Ⅰ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6W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82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220052002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毕业实习Ⅱ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6W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83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220052003</w:t>
            </w: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毕业设计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12W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84</w:t>
            </w:r>
          </w:p>
        </w:tc>
        <w:tc>
          <w:tcPr>
            <w:tcW w:w="11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4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00" w:lineRule="exac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通识教育任选课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96</w:t>
            </w:r>
          </w:p>
        </w:tc>
        <w:tc>
          <w:tcPr>
            <w:tcW w:w="39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4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2-7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25" w:type="dxa"/>
            <w:gridSpan w:val="1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备注：二选一中，第一是工程造价方向、第二是房地产开发与管理方向。</w:t>
            </w:r>
          </w:p>
        </w:tc>
      </w:tr>
    </w:tbl>
    <w:p>
      <w:pPr>
        <w:spacing w:before="91" w:line="221" w:lineRule="auto"/>
        <w:rPr>
          <w:rFonts w:cs="黑体" w:asciiTheme="minorEastAsia" w:hAnsiTheme="minorEastAsia" w:eastAsiaTheme="minorEastAsia"/>
          <w:spacing w:val="-1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pacing w:val="-1"/>
          <w:sz w:val="24"/>
          <w:szCs w:val="24"/>
        </w:rPr>
        <w:t>土木工程专业：</w:t>
      </w:r>
    </w:p>
    <w:tbl>
      <w:tblPr>
        <w:tblStyle w:val="3"/>
        <w:tblW w:w="9255" w:type="dxa"/>
        <w:tblInd w:w="-4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1226"/>
        <w:gridCol w:w="2311"/>
        <w:gridCol w:w="435"/>
        <w:gridCol w:w="405"/>
        <w:gridCol w:w="435"/>
        <w:gridCol w:w="465"/>
        <w:gridCol w:w="587"/>
        <w:gridCol w:w="1022"/>
        <w:gridCol w:w="390"/>
        <w:gridCol w:w="407"/>
        <w:gridCol w:w="521"/>
        <w:gridCol w:w="7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序号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课程代码</w:t>
            </w:r>
          </w:p>
        </w:tc>
        <w:tc>
          <w:tcPr>
            <w:tcW w:w="2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课程名称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学时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学分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模块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课程类别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难度系数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开课学期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考核方式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</w:trPr>
        <w:tc>
          <w:tcPr>
            <w:tcW w:w="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理论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理论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实践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军事理论教育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形势与政策Ⅰ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5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安全教育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6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 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207013007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 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7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公共体育与健康教育Ⅰ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8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220012001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军事技能训练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2W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9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220061001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职业生涯规划与就业指导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10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入学教育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11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Ⅰ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12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215263001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普通化学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13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215333001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土木工程制图Ⅰ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14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形势与政策Ⅱ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15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16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215333002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土木工程制图Ⅱ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17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>II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2"/>
                <w:szCs w:val="1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II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207013008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II 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18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211013002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大学计算机基础及程序设计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19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公共体育与健康教育Ⅱ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20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Ⅱ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21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215341004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★理论力学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22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204033003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大学物理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23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223011006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形势与政策Ⅲ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24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25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2"/>
                <w:szCs w:val="1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207013006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26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公共体育与健康教育Ⅲ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27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215111001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应用写作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28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215331001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土木工程概论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29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线性代数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30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215343001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★土木工程材料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31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204031007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概率统计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32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215343002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★材料力学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33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223011008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形势与政策Ⅳ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34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223011007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35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207021001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大学外语Ⅳ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36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公共体育与健康教育Ⅳ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37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215341001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★结构力学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38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215343003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★工程地质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39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215333004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流体力学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40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215143001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★工程测量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41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工程测量实习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42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215372001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城市规划原理及设计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215372002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桥涵水文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43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形势与政策Ⅴ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44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223012001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思政实践课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45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201162051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信息检索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46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215331002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工程荷载与可靠度设计原理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47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215133008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计算机辅助设计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48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215343004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★土力学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49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215133003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sz w:val="18"/>
                <w:szCs w:val="18"/>
              </w:rPr>
              <w:t>技术应用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50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215333003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房屋建筑学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51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215343005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8"/>
                <w:sz w:val="18"/>
                <w:szCs w:val="18"/>
              </w:rPr>
              <w:t>★混凝土结构基本原理及设计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52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房屋建筑学课程设计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53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215352001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混凝土结构课程设计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54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215341002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★基础工程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55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建筑设备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56 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215352002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基础工程课程设计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215372003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装配式建筑设计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215372004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公路勘测设计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80" w:firstLineChars="300"/>
              <w:jc w:val="center"/>
              <w:textAlignment w:val="center"/>
              <w:rPr>
                <w:rFonts w:asci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215372005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土木工程试验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215372006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公路土质检测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6"/>
                <w:szCs w:val="16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223011010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Ⅵ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215343</w:t>
            </w:r>
            <w:r>
              <w:rPr>
                <w:rFonts w:ascii="宋体" w:cs="宋体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★钢结构基本原理及设计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215331003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建筑抗震设计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2"/>
                <w:szCs w:val="12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215143005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★施工技术与施工组织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215352003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钢结构课程设计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215152006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施工组织课程设计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215131012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建设法规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215331004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工程项目经济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215331005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砌体结构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215331006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工程项目管理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215371002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建筑工程造价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i/>
                <w:sz w:val="18"/>
                <w:szCs w:val="18"/>
              </w:rPr>
            </w:pPr>
            <w:r>
              <w:rPr>
                <w:rFonts w:hint="eastAsia" w:ascii="宋体" w:hAnsi="宋体" w:cs="宋体"/>
                <w:iCs/>
                <w:sz w:val="18"/>
                <w:szCs w:val="18"/>
              </w:rPr>
              <w:t>理论选修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i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red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red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215371001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公路概预算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215373001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高层建筑结构设计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理实选修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215373002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城市道路设计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both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215372011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建筑工程造价课程设计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215372007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公路概预算课程设计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215373</w:t>
            </w:r>
            <w:r>
              <w:rPr>
                <w:rFonts w:ascii="宋体" w:cs="宋体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结构设计软件应用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理实选修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215373</w:t>
            </w:r>
            <w:r>
              <w:rPr>
                <w:rFonts w:ascii="宋体" w:cs="宋体"/>
                <w:sz w:val="18"/>
                <w:szCs w:val="18"/>
              </w:rPr>
              <w:t>00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路桥电算化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215173001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建筑设计及</w:t>
            </w:r>
            <w:r>
              <w:rPr>
                <w:rFonts w:ascii="宋体" w:hAnsi="宋体" w:cs="宋体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sz w:val="18"/>
                <w:szCs w:val="18"/>
              </w:rPr>
              <w:t>建模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理实选修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215373005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桥梁养护与管理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cs="宋体"/>
                <w:sz w:val="16"/>
                <w:szCs w:val="16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220061002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大学生创新创业基础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6"/>
                <w:szCs w:val="16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毕业实习Ⅰ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6W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毕业实习Ⅱ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6W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毕业设计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12W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40" w:lineRule="exact"/>
              <w:jc w:val="center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40" w:lineRule="exact"/>
              <w:textAlignment w:val="bottom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通识教育任选课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2-7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备注：二选一中，第一是建筑方向、第二是道桥方向。</w:t>
            </w:r>
          </w:p>
        </w:tc>
      </w:tr>
    </w:tbl>
    <w:p>
      <w:pPr>
        <w:spacing w:before="91" w:line="221" w:lineRule="auto"/>
        <w:rPr>
          <w:rFonts w:cs="黑体" w:asciiTheme="minorEastAsia" w:hAnsiTheme="minorEastAsia" w:eastAsiaTheme="minorEastAsia"/>
          <w:spacing w:val="-1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pacing w:val="-1"/>
          <w:sz w:val="24"/>
          <w:szCs w:val="24"/>
        </w:rPr>
        <w:t>给排水科学与工程专业：</w:t>
      </w:r>
    </w:p>
    <w:tbl>
      <w:tblPr>
        <w:tblStyle w:val="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984"/>
        <w:gridCol w:w="2311"/>
        <w:gridCol w:w="435"/>
        <w:gridCol w:w="405"/>
        <w:gridCol w:w="435"/>
        <w:gridCol w:w="465"/>
        <w:gridCol w:w="545"/>
        <w:gridCol w:w="900"/>
        <w:gridCol w:w="540"/>
        <w:gridCol w:w="495"/>
        <w:gridCol w:w="480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  <w:jc w:val="center"/>
        </w:trPr>
        <w:tc>
          <w:tcPr>
            <w:tcW w:w="43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序号</w:t>
            </w:r>
          </w:p>
        </w:tc>
        <w:tc>
          <w:tcPr>
            <w:tcW w:w="98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课程代码</w:t>
            </w:r>
          </w:p>
        </w:tc>
        <w:tc>
          <w:tcPr>
            <w:tcW w:w="23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课程名称</w:t>
            </w:r>
          </w:p>
        </w:tc>
        <w:tc>
          <w:tcPr>
            <w:tcW w:w="84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学时</w:t>
            </w:r>
          </w:p>
        </w:tc>
        <w:tc>
          <w:tcPr>
            <w:tcW w:w="90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学分</w:t>
            </w:r>
          </w:p>
        </w:tc>
        <w:tc>
          <w:tcPr>
            <w:tcW w:w="5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模块</w:t>
            </w:r>
          </w:p>
        </w:tc>
        <w:tc>
          <w:tcPr>
            <w:tcW w:w="9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课程类别</w:t>
            </w:r>
          </w:p>
        </w:tc>
        <w:tc>
          <w:tcPr>
            <w:tcW w:w="5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难度系数</w:t>
            </w:r>
          </w:p>
        </w:tc>
        <w:tc>
          <w:tcPr>
            <w:tcW w:w="49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开课学期</w:t>
            </w:r>
          </w:p>
        </w:tc>
        <w:tc>
          <w:tcPr>
            <w:tcW w:w="4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考核方式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Header/>
          <w:jc w:val="center"/>
        </w:trPr>
        <w:tc>
          <w:tcPr>
            <w:tcW w:w="43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2311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理论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实践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理论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实践</w:t>
            </w:r>
          </w:p>
        </w:tc>
        <w:tc>
          <w:tcPr>
            <w:tcW w:w="545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Ⅰ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215431001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画法几何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形势与政策Ⅰ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军事理论教育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220012001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军事技能训练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220011003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安全教育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 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207013004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</w:t>
            </w: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207013007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 </w:t>
            </w: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215263001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普通化学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入学教育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公共体育与健康教育Ⅰ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220061001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职业生涯规划与就业指导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204031004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Ⅱ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204031005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线性代数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215433001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工程制图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204033003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大学物理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223011004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形势与政策Ⅱ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223011003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公共体育与健康教育Ⅱ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211013002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大学计算机基础及程序设计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>II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207013005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II</w:t>
            </w: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207013008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II </w:t>
            </w: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23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215441001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★工程测量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215452001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工程测量实验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工程测量实习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215433002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工程力学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204031007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概率统计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204033002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有机化学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29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223011006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形势与政策Ⅲ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208013003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公共体育与健康教育Ⅲ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31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207013003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207013006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207013009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223011005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33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215111001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应用写作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215433003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电工与电子学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215452002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给排水</w:t>
            </w:r>
            <w:r>
              <w:rPr>
                <w:rFonts w:ascii="宋体" w:hAnsi="宋体" w:cs="宋体"/>
                <w:sz w:val="18"/>
                <w:szCs w:val="18"/>
              </w:rPr>
              <w:t>CAD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215443001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★水力学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37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215471001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安装工程识图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9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215471002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水环境化学</w:t>
            </w: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38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223011008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形势与政策Ⅳ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0.25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39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207012001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大学外语Ⅳ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223011007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41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208013004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公共体育与健康教育Ⅳ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215471001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土建工程基础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43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215431002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给排水科学与工程概论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44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201162051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信息检索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45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215441002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★给水排水管道工程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46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215443002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★水泵与水泵站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47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215443003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★水处理微生物学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215433005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水分析化学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49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215433006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水文与水文地质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215443004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★水资源规划及利用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51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223011009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形势与政策Ⅴ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52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223012001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思政实践课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53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215472001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建设项目管理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54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215473003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建筑工程测量放线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理实选修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9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215473004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生态学概论</w:t>
            </w: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55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215443005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★水处理工程</w:t>
            </w:r>
            <w:r>
              <w:rPr>
                <w:rFonts w:ascii="宋体" w:hAnsi="宋体" w:cs="宋体"/>
                <w:sz w:val="18"/>
                <w:szCs w:val="18"/>
              </w:rPr>
              <w:t>II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215443006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★水处理工程</w:t>
            </w:r>
            <w:r>
              <w:rPr>
                <w:rFonts w:ascii="宋体" w:hAnsi="宋体" w:cs="宋体"/>
                <w:sz w:val="18"/>
                <w:szCs w:val="18"/>
              </w:rPr>
              <w:t>II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57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215471002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水工程经济学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58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215433007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水质工程学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59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215471003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运筹学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215471004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建设法规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9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215471005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水政管理</w:t>
            </w: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61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223011010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形势与政策Ⅵ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62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220061002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大学生创新创业基础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63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215472002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水工程设施运营与管理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220052001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毕业实习Ⅰ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65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215473005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给排水自动控制与仪表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215443007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★建筑给水排水工程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67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215443008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★给水排水工程施工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68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215473006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给排水工程概预算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40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4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46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90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理实选修</w:t>
            </w:r>
          </w:p>
        </w:tc>
        <w:tc>
          <w:tcPr>
            <w:tcW w:w="54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9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48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80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215473007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工程项目估价</w:t>
            </w: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69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220052002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毕业实习Ⅱ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70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220052003</w:t>
            </w: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毕业设计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12W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3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71</w:t>
            </w:r>
          </w:p>
        </w:tc>
        <w:tc>
          <w:tcPr>
            <w:tcW w:w="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3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通识教育任选课</w:t>
            </w: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96</w:t>
            </w:r>
          </w:p>
        </w:tc>
        <w:tc>
          <w:tcPr>
            <w:tcW w:w="4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2-7</w:t>
            </w:r>
          </w:p>
        </w:tc>
        <w:tc>
          <w:tcPr>
            <w:tcW w:w="4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229" w:type="dxa"/>
            <w:gridSpan w:val="1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备注：二选一中，第一是供排水工程方向、第二是水资源与水环境方向。</w:t>
            </w:r>
          </w:p>
        </w:tc>
      </w:tr>
    </w:tbl>
    <w:p>
      <w:pPr>
        <w:spacing w:before="91" w:line="221" w:lineRule="auto"/>
        <w:rPr>
          <w:rFonts w:cs="黑体" w:asciiTheme="minorEastAsia" w:hAnsiTheme="minorEastAsia" w:eastAsiaTheme="minorEastAsia"/>
          <w:spacing w:val="-1"/>
          <w:sz w:val="24"/>
          <w:szCs w:val="24"/>
        </w:rPr>
      </w:pPr>
      <w:r>
        <w:rPr>
          <w:rFonts w:hint="eastAsia" w:cs="黑体" w:asciiTheme="minorEastAsia" w:hAnsiTheme="minorEastAsia" w:eastAsiaTheme="minorEastAsia"/>
          <w:spacing w:val="-1"/>
          <w:sz w:val="24"/>
          <w:szCs w:val="24"/>
        </w:rPr>
        <w:t>水利水电工程专业：</w:t>
      </w:r>
    </w:p>
    <w:tbl>
      <w:tblPr>
        <w:tblStyle w:val="3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060"/>
        <w:gridCol w:w="2178"/>
        <w:gridCol w:w="413"/>
        <w:gridCol w:w="503"/>
        <w:gridCol w:w="567"/>
        <w:gridCol w:w="520"/>
        <w:gridCol w:w="602"/>
        <w:gridCol w:w="690"/>
        <w:gridCol w:w="624"/>
        <w:gridCol w:w="673"/>
        <w:gridCol w:w="588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序号</w:t>
            </w:r>
          </w:p>
        </w:tc>
        <w:tc>
          <w:tcPr>
            <w:tcW w:w="106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课程代码</w:t>
            </w:r>
          </w:p>
        </w:tc>
        <w:tc>
          <w:tcPr>
            <w:tcW w:w="217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课程名称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学时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学分</w:t>
            </w:r>
          </w:p>
        </w:tc>
        <w:tc>
          <w:tcPr>
            <w:tcW w:w="6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模块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课程类别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难度系数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开课学期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考核方式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理论</w:t>
            </w:r>
          </w:p>
        </w:tc>
        <w:tc>
          <w:tcPr>
            <w:tcW w:w="503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实践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理论</w:t>
            </w:r>
          </w:p>
        </w:tc>
        <w:tc>
          <w:tcPr>
            <w:tcW w:w="520" w:type="dxa"/>
            <w:vAlign w:val="center"/>
          </w:tcPr>
          <w:p>
            <w:pPr>
              <w:spacing w:line="280" w:lineRule="exact"/>
              <w:jc w:val="center"/>
              <w:rPr>
                <w:rFonts w:ascii="黑体" w:eastAsia="黑体" w:cs="宋体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sz w:val="18"/>
                <w:szCs w:val="18"/>
              </w:rPr>
              <w:t>实践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280" w:lineRule="exact"/>
              <w:rPr>
                <w:rFonts w:ascii="黑体" w:eastAsia="黑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215231001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工程制图Ⅰ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形势与政策Ⅰ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0.25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大学生心理健康教育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军事理论教育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220012001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军事技能训练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220011003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安全教育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 </w:t>
            </w:r>
          </w:p>
        </w:tc>
        <w:tc>
          <w:tcPr>
            <w:tcW w:w="41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0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2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207013004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</w:t>
            </w:r>
          </w:p>
        </w:tc>
        <w:tc>
          <w:tcPr>
            <w:tcW w:w="41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207013007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 </w:t>
            </w:r>
          </w:p>
        </w:tc>
        <w:tc>
          <w:tcPr>
            <w:tcW w:w="41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204031001</w:t>
            </w:r>
          </w:p>
        </w:tc>
        <w:tc>
          <w:tcPr>
            <w:tcW w:w="2178" w:type="dxa"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Ⅰ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215263001</w:t>
            </w:r>
          </w:p>
        </w:tc>
        <w:tc>
          <w:tcPr>
            <w:tcW w:w="2178" w:type="dxa"/>
            <w:noWrap/>
            <w:vAlign w:val="bottom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普通化学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思想道德修养与法律基础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公共体育与健康教育Ⅰ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215131001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入学教育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220061001</w:t>
            </w:r>
          </w:p>
        </w:tc>
        <w:tc>
          <w:tcPr>
            <w:tcW w:w="2178" w:type="dxa"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职业生涯规划与就业指导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215231002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工程制图Ⅱ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215252001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工程制图绘图教学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223011004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形势与政策Ⅱ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5"/>
                <w:szCs w:val="15"/>
              </w:rPr>
              <w:t>0.25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204031004</w:t>
            </w:r>
          </w:p>
        </w:tc>
        <w:tc>
          <w:tcPr>
            <w:tcW w:w="2178" w:type="dxa"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高等数学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Ⅱ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204031005</w:t>
            </w:r>
          </w:p>
        </w:tc>
        <w:tc>
          <w:tcPr>
            <w:tcW w:w="2178" w:type="dxa"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线性代数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223011003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公共体育与健康教育Ⅱ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204033003</w:t>
            </w:r>
          </w:p>
        </w:tc>
        <w:tc>
          <w:tcPr>
            <w:tcW w:w="2178" w:type="dxa"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大学物理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211013002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8"/>
                <w:sz w:val="18"/>
                <w:szCs w:val="18"/>
              </w:rPr>
              <w:t>大学计算机基础及程序设计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23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>II</w:t>
            </w:r>
          </w:p>
        </w:tc>
        <w:tc>
          <w:tcPr>
            <w:tcW w:w="41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0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2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8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2"/>
                <w:szCs w:val="12"/>
              </w:rPr>
            </w:pPr>
            <w:r>
              <w:rPr>
                <w:rFonts w:hint="eastAsia" w:ascii="宋体" w:cs="宋体"/>
                <w:sz w:val="10"/>
                <w:szCs w:val="10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207013005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II</w:t>
            </w:r>
          </w:p>
        </w:tc>
        <w:tc>
          <w:tcPr>
            <w:tcW w:w="41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207013008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 xml:space="preserve">II </w:t>
            </w:r>
          </w:p>
        </w:tc>
        <w:tc>
          <w:tcPr>
            <w:tcW w:w="41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215231003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工程材料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215231004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理论力学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215143001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★工程测量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215152001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工程测量实习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223011006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形势与政策Ⅲ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5"/>
                <w:szCs w:val="15"/>
              </w:rPr>
              <w:t>0.25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29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208013003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公共体育与健康教育Ⅲ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204031007</w:t>
            </w:r>
          </w:p>
        </w:tc>
        <w:tc>
          <w:tcPr>
            <w:tcW w:w="2178" w:type="dxa"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概率统计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31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207013003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41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0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2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207013006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41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207013009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sz w:val="18"/>
                <w:szCs w:val="18"/>
              </w:rPr>
              <w:t>III</w:t>
            </w:r>
          </w:p>
        </w:tc>
        <w:tc>
          <w:tcPr>
            <w:tcW w:w="41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223011005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33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215252002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工程材料实验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215111001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应用写作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201162051</w:t>
            </w:r>
          </w:p>
        </w:tc>
        <w:tc>
          <w:tcPr>
            <w:tcW w:w="2178" w:type="dxa"/>
            <w:noWrap/>
            <w:vAlign w:val="bottom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信息检索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215232010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水工结构</w:t>
            </w:r>
            <w:r>
              <w:rPr>
                <w:rFonts w:ascii="宋体" w:hAnsi="宋体" w:cs="宋体"/>
                <w:sz w:val="18"/>
                <w:szCs w:val="18"/>
              </w:rPr>
              <w:t>CAD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37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215243001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★水力学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38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215243002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★材料力学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39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215261001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水利工程专业导论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223011008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形势与政策Ⅳ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5"/>
                <w:szCs w:val="15"/>
              </w:rPr>
              <w:t>0.25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41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207021001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大学外语Ⅳ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42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223011007</w:t>
            </w:r>
          </w:p>
        </w:tc>
        <w:tc>
          <w:tcPr>
            <w:tcW w:w="2178" w:type="dxa"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43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208013004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公共体育与健康教育Ⅳ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44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215261002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运筹学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45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215231007</w:t>
            </w:r>
          </w:p>
        </w:tc>
        <w:tc>
          <w:tcPr>
            <w:tcW w:w="2178" w:type="dxa"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工程经济及法规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46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215241001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★工程地质及水文地质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47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215243003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★土力学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215241002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★工程水文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40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49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215241003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★结构力学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50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215252003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工程地质及水文地质实习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51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215252004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工程水文实习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52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215262001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3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水电站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53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223011009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形势与政策Ⅴ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54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223012001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思政实践课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55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215231005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水资源规划及利用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215233002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岩体力学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57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215241004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★水工建筑物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56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58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215241005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★水工钢筋混凝土结构学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59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215252005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水工钢筋砼结构课程设计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60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215252006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8"/>
                <w:sz w:val="18"/>
                <w:szCs w:val="18"/>
              </w:rPr>
              <w:t>水工建筑物课程实习及设计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61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215272002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水利水电工程概预算</w:t>
            </w:r>
          </w:p>
        </w:tc>
        <w:tc>
          <w:tcPr>
            <w:tcW w:w="41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62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  <w:r>
              <w:rPr>
                <w:rFonts w:hint="eastAsia" w:ascii="宋体" w:cs="宋体"/>
                <w:sz w:val="10"/>
                <w:szCs w:val="10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215272003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工程项目估价</w:t>
            </w:r>
          </w:p>
        </w:tc>
        <w:tc>
          <w:tcPr>
            <w:tcW w:w="41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62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215272004</w:t>
            </w:r>
          </w:p>
        </w:tc>
        <w:tc>
          <w:tcPr>
            <w:tcW w:w="2178" w:type="dxa"/>
            <w:noWrap/>
            <w:vAlign w:val="bottom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水电工程机械</w:t>
            </w:r>
          </w:p>
        </w:tc>
        <w:tc>
          <w:tcPr>
            <w:tcW w:w="41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62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  <w:r>
              <w:rPr>
                <w:rFonts w:hint="eastAsia" w:ascii="宋体" w:cs="宋体"/>
                <w:sz w:val="10"/>
                <w:szCs w:val="10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215272005</w:t>
            </w:r>
          </w:p>
        </w:tc>
        <w:tc>
          <w:tcPr>
            <w:tcW w:w="2178" w:type="dxa"/>
            <w:noWrap/>
            <w:vAlign w:val="bottom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计算机辅助项目管理</w:t>
            </w:r>
          </w:p>
        </w:tc>
        <w:tc>
          <w:tcPr>
            <w:tcW w:w="41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63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223011010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形势与政策Ⅵ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215273002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水利水电工程项目管理</w:t>
            </w:r>
          </w:p>
        </w:tc>
        <w:tc>
          <w:tcPr>
            <w:tcW w:w="41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60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理实选修</w:t>
            </w:r>
          </w:p>
        </w:tc>
        <w:tc>
          <w:tcPr>
            <w:tcW w:w="62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  <w:r>
              <w:rPr>
                <w:rFonts w:hint="eastAsia" w:ascii="宋体" w:cs="宋体"/>
                <w:sz w:val="10"/>
                <w:szCs w:val="10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215273003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工程项目控制</w:t>
            </w:r>
          </w:p>
        </w:tc>
        <w:tc>
          <w:tcPr>
            <w:tcW w:w="41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  <w:highlight w:val="red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65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215231006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水工钢结构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66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215252007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水工钢结构课程设计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67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220061002</w:t>
            </w:r>
          </w:p>
        </w:tc>
        <w:tc>
          <w:tcPr>
            <w:tcW w:w="2178" w:type="dxa"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大学生创新创业基础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68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215263001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水泵与水泵站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cs="宋体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69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215273004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不良地质情况施工技术</w:t>
            </w:r>
          </w:p>
        </w:tc>
        <w:tc>
          <w:tcPr>
            <w:tcW w:w="41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50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  <w:tc>
          <w:tcPr>
            <w:tcW w:w="52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0.5</w:t>
            </w:r>
          </w:p>
        </w:tc>
        <w:tc>
          <w:tcPr>
            <w:tcW w:w="60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理实选修</w:t>
            </w:r>
          </w:p>
        </w:tc>
        <w:tc>
          <w:tcPr>
            <w:tcW w:w="62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8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  <w:r>
              <w:rPr>
                <w:rFonts w:hint="eastAsia" w:ascii="宋体" w:cs="宋体"/>
                <w:sz w:val="10"/>
                <w:szCs w:val="10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215273005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水工优化设计理论</w:t>
            </w:r>
          </w:p>
        </w:tc>
        <w:tc>
          <w:tcPr>
            <w:tcW w:w="41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70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215231008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水利工程施工组织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71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215241006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★水利工程施工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72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215252008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水利工程施工课程实习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73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215252009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8"/>
                <w:sz w:val="18"/>
                <w:szCs w:val="18"/>
              </w:rPr>
              <w:t>水利工程施工组织课程设计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74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215272006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8"/>
                <w:sz w:val="18"/>
                <w:szCs w:val="18"/>
              </w:rPr>
              <w:t>水利水电工程建设监理概论</w:t>
            </w:r>
          </w:p>
        </w:tc>
        <w:tc>
          <w:tcPr>
            <w:tcW w:w="41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0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拓展</w:t>
            </w:r>
          </w:p>
        </w:tc>
        <w:tc>
          <w:tcPr>
            <w:tcW w:w="69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实践选修</w:t>
            </w:r>
          </w:p>
        </w:tc>
        <w:tc>
          <w:tcPr>
            <w:tcW w:w="62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8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考试</w:t>
            </w:r>
          </w:p>
        </w:tc>
        <w:tc>
          <w:tcPr>
            <w:tcW w:w="56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  <w:r>
              <w:rPr>
                <w:rFonts w:hint="eastAsia" w:ascii="宋体" w:cs="宋体"/>
                <w:sz w:val="10"/>
                <w:szCs w:val="10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215272007</w:t>
            </w:r>
          </w:p>
        </w:tc>
        <w:tc>
          <w:tcPr>
            <w:tcW w:w="2178" w:type="dxa"/>
            <w:noWrap/>
            <w:vAlign w:val="center"/>
          </w:tcPr>
          <w:p>
            <w:pPr>
              <w:spacing w:line="40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水利工程建设与管理</w:t>
            </w:r>
          </w:p>
        </w:tc>
        <w:tc>
          <w:tcPr>
            <w:tcW w:w="41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7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75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220052001</w:t>
            </w:r>
          </w:p>
        </w:tc>
        <w:tc>
          <w:tcPr>
            <w:tcW w:w="2178" w:type="dxa"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毕业实习Ⅰ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76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220052002</w:t>
            </w:r>
          </w:p>
        </w:tc>
        <w:tc>
          <w:tcPr>
            <w:tcW w:w="2178" w:type="dxa"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毕业实习Ⅱ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77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220052003</w:t>
            </w:r>
          </w:p>
        </w:tc>
        <w:tc>
          <w:tcPr>
            <w:tcW w:w="2178" w:type="dxa"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毕业设计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ascii="宋体" w:hAnsi="宋体" w:cs="宋体"/>
                <w:sz w:val="15"/>
                <w:szCs w:val="15"/>
              </w:rPr>
              <w:t>12W</w:t>
            </w: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实践必修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考查</w:t>
            </w: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78</w:t>
            </w:r>
          </w:p>
        </w:tc>
        <w:tc>
          <w:tcPr>
            <w:tcW w:w="106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178" w:type="dxa"/>
            <w:noWrap/>
            <w:vAlign w:val="center"/>
          </w:tcPr>
          <w:p>
            <w:pPr>
              <w:spacing w:line="28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通识教育任选课</w:t>
            </w:r>
          </w:p>
        </w:tc>
        <w:tc>
          <w:tcPr>
            <w:tcW w:w="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96</w:t>
            </w:r>
          </w:p>
        </w:tc>
        <w:tc>
          <w:tcPr>
            <w:tcW w:w="50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2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0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理论选修</w:t>
            </w:r>
          </w:p>
        </w:tc>
        <w:tc>
          <w:tcPr>
            <w:tcW w:w="62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3"/>
                <w:szCs w:val="13"/>
              </w:rPr>
            </w:pPr>
            <w:r>
              <w:rPr>
                <w:rFonts w:ascii="宋体" w:hAnsi="宋体" w:cs="宋体"/>
                <w:sz w:val="18"/>
                <w:szCs w:val="18"/>
              </w:rPr>
              <w:t>2-7</w:t>
            </w:r>
          </w:p>
        </w:tc>
        <w:tc>
          <w:tcPr>
            <w:tcW w:w="5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6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377" w:type="dxa"/>
            <w:gridSpan w:val="13"/>
            <w:noWrap/>
            <w:vAlign w:val="center"/>
          </w:tcPr>
          <w:p>
            <w:pPr>
              <w:spacing w:line="3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备注：二选一中，第一是水利水电工程方向、第二是水利水电建设与管理方向。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MGFlYTI1MjIzMGYxNjdjZGE5MjYyOGRlYTExOTYifQ=="/>
  </w:docVars>
  <w:rsids>
    <w:rsidRoot w:val="11237464"/>
    <w:rsid w:val="1123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2023-06-19T02:12:00Z</dcterms:created>
  <dc:creator>admin</dc:creator>
  <cp:lastModifiedBy>admin</cp:lastModifiedBy>
  <dcterms:modified xsi:type="dcterms:W3CDTF">2023-06-19T02:13:47Z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776846D9BF5F4A50835E41D97D7F991F_11</vt:lpwstr>
  </property>
</Properties>
</file>