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6A323" w14:textId="77777777" w:rsidR="00DA324F" w:rsidRDefault="00DA324F" w:rsidP="00DA324F">
      <w:pPr>
        <w:ind w:firstLineChars="0" w:firstLine="0"/>
        <w:rPr>
          <w:sz w:val="72"/>
          <w:szCs w:val="72"/>
        </w:rPr>
      </w:pPr>
    </w:p>
    <w:p w14:paraId="11D2B037" w14:textId="77777777" w:rsidR="00DA324F" w:rsidRDefault="00DA324F" w:rsidP="00DA324F">
      <w:pPr>
        <w:ind w:firstLineChars="0" w:firstLine="0"/>
        <w:rPr>
          <w:sz w:val="72"/>
          <w:szCs w:val="72"/>
        </w:rPr>
      </w:pPr>
    </w:p>
    <w:p w14:paraId="4C32419C" w14:textId="06DCEDB0" w:rsidR="00DA324F" w:rsidRDefault="006C02A8" w:rsidP="009438E1">
      <w:pPr>
        <w:ind w:firstLineChars="0" w:firstLine="0"/>
        <w:jc w:val="center"/>
        <w:rPr>
          <w:sz w:val="72"/>
          <w:szCs w:val="72"/>
        </w:rPr>
      </w:pPr>
      <w:r w:rsidRPr="00DA324F">
        <w:rPr>
          <w:rFonts w:hint="eastAsia"/>
          <w:sz w:val="72"/>
          <w:szCs w:val="72"/>
        </w:rPr>
        <w:t>实验室开放管理系统</w:t>
      </w:r>
    </w:p>
    <w:p w14:paraId="64972D76" w14:textId="2EF73784" w:rsidR="00E84BE3" w:rsidRPr="00DA324F" w:rsidRDefault="00E84BE3" w:rsidP="009438E1">
      <w:pPr>
        <w:ind w:firstLineChars="0" w:firstLine="0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操作手册</w:t>
      </w:r>
    </w:p>
    <w:p w14:paraId="43ADA028" w14:textId="40693F08" w:rsidR="00DA324F" w:rsidRDefault="00DA324F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905CDCE" w14:textId="77777777" w:rsidR="0033393C" w:rsidRDefault="0033393C" w:rsidP="006C02A8"/>
    <w:p w14:paraId="6C5DA5FA" w14:textId="1CF5F715" w:rsidR="008B7126" w:rsidRDefault="008B7126" w:rsidP="006D09F3">
      <w:r w:rsidRPr="00C32E90">
        <w:rPr>
          <w:rFonts w:hint="eastAsia"/>
        </w:rPr>
        <w:t>实验课不仅是培养学生动手能力的主要环节，而且是培养学生独立分析和解决问题能力的重要途径。以学生为主体，让学生发挥其创新意识，就必须打破传统教学模式，为学生提供更多的实验时间和实验条件。由于学生的各门学习课程的上课时间与实验时间经常发生冲突，实验室和实验设备等资源紧缺，都会制约实验课的顺利开展。要解决这些问题，就必须全面的开放实验室，为学生提供灵活的选择机会。实验室开放以后就会造成实验课程安排和管理上的困难。由原来以班级为一个整体对像变成了一个学生为一个对象，管理工作，实验内容和实验时间的安排等等增加了实验室很大的工作量，人工管理已根本无法适应。必须开发功能完善的实验室</w:t>
      </w:r>
      <w:r w:rsidR="001D6067">
        <w:rPr>
          <w:rFonts w:hint="eastAsia"/>
        </w:rPr>
        <w:t>开放预约</w:t>
      </w:r>
      <w:r w:rsidRPr="00C32E90">
        <w:rPr>
          <w:rFonts w:hint="eastAsia"/>
        </w:rPr>
        <w:t>管理系统，实现实验课程的全过程自动化管理，使实验课教学管理逐步走向自动化、网络化</w:t>
      </w:r>
      <w:r w:rsidR="00311966">
        <w:rPr>
          <w:rFonts w:hint="eastAsia"/>
        </w:rPr>
        <w:t>、管理便捷化。</w:t>
      </w:r>
    </w:p>
    <w:p w14:paraId="2314A304" w14:textId="66427CA6" w:rsidR="00A45A68" w:rsidRPr="008B7126" w:rsidRDefault="00A45A68" w:rsidP="00DA324F">
      <w:pPr>
        <w:pStyle w:val="1"/>
        <w:spacing w:before="93" w:after="93"/>
      </w:pPr>
      <w:r>
        <w:rPr>
          <w:rFonts w:hint="eastAsia"/>
        </w:rPr>
        <w:t>系统简介</w:t>
      </w:r>
    </w:p>
    <w:p w14:paraId="4467B744" w14:textId="64F64DD3" w:rsidR="006C02A8" w:rsidRDefault="00C32E90" w:rsidP="006C02A8">
      <w:r w:rsidRPr="00C32E90">
        <w:rPr>
          <w:rFonts w:hint="eastAsia"/>
        </w:rPr>
        <w:t>本系统主要用于全校的实验室的预约及其相关工作，系统满足来自三方面的需求，即管理员（校方</w:t>
      </w:r>
      <w:r w:rsidRPr="00C32E90">
        <w:rPr>
          <w:rFonts w:hint="eastAsia"/>
        </w:rPr>
        <w:t>)</w:t>
      </w:r>
      <w:r w:rsidRPr="00C32E90">
        <w:rPr>
          <w:rFonts w:hint="eastAsia"/>
        </w:rPr>
        <w:t>、教师、学生。首先管理员（校方）提供实验室的相关资料，教师可根据资料及任教课程预约实验室进行安排，学生可进入系统进行查询</w:t>
      </w:r>
      <w:r w:rsidR="007B2544">
        <w:rPr>
          <w:rFonts w:hint="eastAsia"/>
        </w:rPr>
        <w:t>、预约操作。</w:t>
      </w:r>
    </w:p>
    <w:p w14:paraId="58147456" w14:textId="07806908" w:rsidR="008F1B1D" w:rsidRDefault="00A45A68" w:rsidP="00DA324F">
      <w:pPr>
        <w:pStyle w:val="1"/>
        <w:spacing w:before="93" w:after="93"/>
      </w:pPr>
      <w:r>
        <w:rPr>
          <w:rFonts w:hint="eastAsia"/>
        </w:rPr>
        <w:t>操作流程</w:t>
      </w:r>
    </w:p>
    <w:p w14:paraId="644A1F76" w14:textId="7335780F" w:rsidR="00A23F27" w:rsidRDefault="00A23F27" w:rsidP="00DA324F">
      <w:pPr>
        <w:pStyle w:val="2"/>
      </w:pPr>
      <w:r>
        <w:rPr>
          <w:rFonts w:hint="eastAsia"/>
        </w:rPr>
        <w:t>管理员设置后台</w:t>
      </w:r>
    </w:p>
    <w:p w14:paraId="654BCDE9" w14:textId="232FCAF0" w:rsidR="00391A2F" w:rsidRDefault="000C61DB" w:rsidP="006C02A8">
      <w:r>
        <w:rPr>
          <w:rFonts w:hint="eastAsia"/>
        </w:rPr>
        <w:t>管理员可通过导入课程的方式关联学生进行后台统一预约。也可以导出已经预约的记录进行管理操作</w:t>
      </w:r>
      <w:r w:rsidR="00DA324F">
        <w:rPr>
          <w:rFonts w:hint="eastAsia"/>
        </w:rPr>
        <w:t>。如图</w:t>
      </w:r>
      <w:r w:rsidR="00DA324F">
        <w:rPr>
          <w:rFonts w:hint="eastAsia"/>
        </w:rPr>
        <w:t>2.1</w:t>
      </w:r>
    </w:p>
    <w:p w14:paraId="5B9A8CD1" w14:textId="516A1BDF" w:rsidR="000C61DB" w:rsidRDefault="0039375E" w:rsidP="006C02A8">
      <w:r>
        <w:rPr>
          <w:rFonts w:hint="eastAsia"/>
        </w:rPr>
        <w:t>管理员登陆后台系统</w:t>
      </w:r>
      <w:r>
        <w:sym w:font="Wingdings" w:char="F0E0"/>
      </w:r>
      <w:r>
        <w:rPr>
          <w:rFonts w:hint="eastAsia"/>
        </w:rPr>
        <w:t>实验室预约</w:t>
      </w:r>
      <w:r>
        <w:sym w:font="Wingdings" w:char="F0E0"/>
      </w:r>
      <w:r>
        <w:rPr>
          <w:rFonts w:hint="eastAsia"/>
        </w:rPr>
        <w:t>导入课程</w:t>
      </w:r>
      <w:r>
        <w:sym w:font="Wingdings" w:char="F0E0"/>
      </w:r>
      <w:r>
        <w:rPr>
          <w:rFonts w:hint="eastAsia"/>
        </w:rPr>
        <w:t>下载模板并提交</w:t>
      </w:r>
    </w:p>
    <w:p w14:paraId="6EBC2036" w14:textId="56D62103" w:rsidR="00DA4D2C" w:rsidRDefault="00ED62C4" w:rsidP="006C02A8">
      <w:r>
        <w:rPr>
          <w:noProof/>
        </w:rPr>
        <w:drawing>
          <wp:inline distT="0" distB="0" distL="0" distR="0" wp14:anchorId="686E1293" wp14:editId="30B4A209">
            <wp:extent cx="5274310" cy="11582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450E" w14:textId="4B0F298A" w:rsidR="00DA324F" w:rsidRDefault="00DA324F" w:rsidP="00DA324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</w:t>
      </w:r>
    </w:p>
    <w:p w14:paraId="66905E5A" w14:textId="0AB591C7" w:rsidR="00A23F27" w:rsidRDefault="00391A2F" w:rsidP="00DA324F">
      <w:pPr>
        <w:pStyle w:val="2"/>
      </w:pPr>
      <w:r>
        <w:rPr>
          <w:rFonts w:hint="eastAsia"/>
        </w:rPr>
        <w:lastRenderedPageBreak/>
        <w:t>管理员审批申请</w:t>
      </w:r>
    </w:p>
    <w:p w14:paraId="72A63EC1" w14:textId="6CA624F5" w:rsidR="002B7937" w:rsidRDefault="002B7937" w:rsidP="006C02A8">
      <w:r>
        <w:rPr>
          <w:rFonts w:hint="eastAsia"/>
        </w:rPr>
        <w:t>管理员登陆后台系统可以对已经提交上来的申请做审批</w:t>
      </w:r>
      <w:r w:rsidR="003068B5">
        <w:rPr>
          <w:rFonts w:hint="eastAsia"/>
        </w:rPr>
        <w:t>、取消预约</w:t>
      </w:r>
      <w:r w:rsidR="00ED0826">
        <w:rPr>
          <w:rFonts w:hint="eastAsia"/>
        </w:rPr>
        <w:t>、删除</w:t>
      </w:r>
      <w:r>
        <w:rPr>
          <w:rFonts w:hint="eastAsia"/>
        </w:rPr>
        <w:t>的操作。同样支持把审批后的记录导出做报表</w:t>
      </w:r>
      <w:r w:rsidR="00D21700">
        <w:rPr>
          <w:rFonts w:hint="eastAsia"/>
        </w:rPr>
        <w:t>。如图</w:t>
      </w:r>
      <w:r w:rsidR="00D21700">
        <w:rPr>
          <w:rFonts w:hint="eastAsia"/>
        </w:rPr>
        <w:t>2.2</w:t>
      </w:r>
    </w:p>
    <w:p w14:paraId="14907FBE" w14:textId="57EBD1FB" w:rsidR="003D5E45" w:rsidRDefault="003068B5" w:rsidP="006C02A8">
      <w:r>
        <w:rPr>
          <w:rFonts w:hint="eastAsia"/>
        </w:rPr>
        <w:t>管理员登陆后台系统</w:t>
      </w:r>
      <w:r>
        <w:sym w:font="Wingdings" w:char="F0E0"/>
      </w:r>
      <w:r>
        <w:rPr>
          <w:rFonts w:hint="eastAsia"/>
        </w:rPr>
        <w:t>实验室预约</w:t>
      </w:r>
      <w:r>
        <w:sym w:font="Wingdings" w:char="F0E0"/>
      </w:r>
      <w:r w:rsidR="009373F6">
        <w:rPr>
          <w:rFonts w:hint="eastAsia"/>
        </w:rPr>
        <w:t>确认预约或取消预约</w:t>
      </w:r>
    </w:p>
    <w:p w14:paraId="0CE36F1E" w14:textId="43553FA9" w:rsidR="009373F6" w:rsidRDefault="00ED0826" w:rsidP="006C02A8">
      <w:r>
        <w:rPr>
          <w:noProof/>
        </w:rPr>
        <w:drawing>
          <wp:inline distT="0" distB="0" distL="0" distR="0" wp14:anchorId="20F34B44" wp14:editId="43982B3F">
            <wp:extent cx="5274310" cy="1151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B72D" w14:textId="5D47DF4C" w:rsidR="000200E1" w:rsidRDefault="00D21700" w:rsidP="00BB120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2.2</w:t>
      </w:r>
    </w:p>
    <w:p w14:paraId="2B55D507" w14:textId="1BCCC846" w:rsidR="00742551" w:rsidRDefault="00742551" w:rsidP="00DA324F">
      <w:pPr>
        <w:pStyle w:val="2"/>
      </w:pPr>
      <w:r>
        <w:rPr>
          <w:rFonts w:hint="eastAsia"/>
        </w:rPr>
        <w:t>申请人员操作</w:t>
      </w:r>
    </w:p>
    <w:p w14:paraId="1A2BF887" w14:textId="705D3723" w:rsidR="00742551" w:rsidRDefault="00742551" w:rsidP="006C02A8">
      <w:r>
        <w:rPr>
          <w:rFonts w:hint="eastAsia"/>
        </w:rPr>
        <w:t>学生登陆系统可以查看预约状态</w:t>
      </w:r>
      <w:r w:rsidR="008845E6">
        <w:rPr>
          <w:rFonts w:hint="eastAsia"/>
        </w:rPr>
        <w:t>、预约现状</w:t>
      </w:r>
      <w:r>
        <w:rPr>
          <w:rFonts w:hint="eastAsia"/>
        </w:rPr>
        <w:t>、预约操作</w:t>
      </w:r>
      <w:r w:rsidR="00C7656F">
        <w:rPr>
          <w:rFonts w:hint="eastAsia"/>
        </w:rPr>
        <w:t>.</w:t>
      </w:r>
      <w:r w:rsidR="00C7656F">
        <w:rPr>
          <w:rFonts w:hint="eastAsia"/>
        </w:rPr>
        <w:t>如图</w:t>
      </w:r>
      <w:r w:rsidR="00C7656F">
        <w:rPr>
          <w:rFonts w:hint="eastAsia"/>
        </w:rPr>
        <w:t>2.3</w:t>
      </w:r>
    </w:p>
    <w:p w14:paraId="66305B26" w14:textId="2BCC3E1B" w:rsidR="00024B43" w:rsidRPr="00024B43" w:rsidRDefault="00024B43" w:rsidP="006C02A8">
      <w:r>
        <w:rPr>
          <w:rFonts w:hint="eastAsia"/>
        </w:rPr>
        <w:t>学生登陆系统</w:t>
      </w:r>
      <w:r>
        <w:sym w:font="Wingdings" w:char="F0E0"/>
      </w:r>
      <w:r>
        <w:rPr>
          <w:rFonts w:hint="eastAsia"/>
        </w:rPr>
        <w:t>实验室预约</w:t>
      </w:r>
      <w:r>
        <w:sym w:font="Wingdings" w:char="F0E0"/>
      </w:r>
      <w:r>
        <w:rPr>
          <w:rFonts w:hint="eastAsia"/>
        </w:rPr>
        <w:t>输入账号、密码</w:t>
      </w:r>
    </w:p>
    <w:p w14:paraId="1233420F" w14:textId="0DD33B70" w:rsidR="008845E6" w:rsidRDefault="008845E6" w:rsidP="006C02A8">
      <w:r>
        <w:rPr>
          <w:noProof/>
        </w:rPr>
        <w:drawing>
          <wp:inline distT="0" distB="0" distL="0" distR="0" wp14:anchorId="16E1A09F" wp14:editId="1FDE13E6">
            <wp:extent cx="5274310" cy="30194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E71D" w14:textId="712B93E6" w:rsidR="00C7656F" w:rsidRDefault="00C7656F" w:rsidP="006E78E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</w:t>
      </w:r>
    </w:p>
    <w:p w14:paraId="61AE8DDF" w14:textId="2FD5D278" w:rsidR="00024B43" w:rsidRDefault="00024B43" w:rsidP="00DA324F">
      <w:pPr>
        <w:pStyle w:val="2"/>
      </w:pPr>
      <w:r>
        <w:rPr>
          <w:rFonts w:hint="eastAsia"/>
        </w:rPr>
        <w:t>学生点击预约</w:t>
      </w:r>
    </w:p>
    <w:p w14:paraId="38F81F6F" w14:textId="7B33313B" w:rsidR="006E78EA" w:rsidRPr="006E78EA" w:rsidRDefault="006E78EA" w:rsidP="006E78EA">
      <w:r>
        <w:rPr>
          <w:rFonts w:hint="eastAsia"/>
        </w:rPr>
        <w:t>如图</w:t>
      </w:r>
      <w:r>
        <w:rPr>
          <w:rFonts w:hint="eastAsia"/>
        </w:rPr>
        <w:t>2.4</w:t>
      </w:r>
    </w:p>
    <w:p w14:paraId="57255C54" w14:textId="43268C84" w:rsidR="000200E1" w:rsidRDefault="00742551" w:rsidP="006C02A8">
      <w:r>
        <w:rPr>
          <w:noProof/>
        </w:rPr>
        <w:lastRenderedPageBreak/>
        <w:drawing>
          <wp:inline distT="0" distB="0" distL="0" distR="0" wp14:anchorId="6E231117" wp14:editId="2931A518">
            <wp:extent cx="5274310" cy="2039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6CCB" w14:textId="64459B60" w:rsidR="00FE0089" w:rsidRDefault="006E78EA" w:rsidP="006E78E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2.4</w:t>
      </w:r>
    </w:p>
    <w:p w14:paraId="6F91D52E" w14:textId="5D66965A" w:rsidR="00FE0089" w:rsidRDefault="00FE0089" w:rsidP="00DA324F">
      <w:pPr>
        <w:pStyle w:val="2"/>
      </w:pPr>
      <w:r>
        <w:rPr>
          <w:rFonts w:hint="eastAsia"/>
        </w:rPr>
        <w:t>勾选承诺书</w:t>
      </w:r>
    </w:p>
    <w:p w14:paraId="43A2EACA" w14:textId="192DA09E" w:rsidR="006E78EA" w:rsidRPr="006E78EA" w:rsidRDefault="006E78EA" w:rsidP="006E78EA">
      <w:r>
        <w:rPr>
          <w:rFonts w:hint="eastAsia"/>
        </w:rPr>
        <w:t>如图</w:t>
      </w:r>
      <w:r>
        <w:rPr>
          <w:rFonts w:hint="eastAsia"/>
        </w:rPr>
        <w:t>2.5</w:t>
      </w:r>
    </w:p>
    <w:p w14:paraId="314744B1" w14:textId="3A637779" w:rsidR="00FE0089" w:rsidRDefault="00850F2E" w:rsidP="006C02A8">
      <w:r>
        <w:rPr>
          <w:noProof/>
        </w:rPr>
        <w:drawing>
          <wp:inline distT="0" distB="0" distL="0" distR="0" wp14:anchorId="4E2F514E" wp14:editId="791DB566">
            <wp:extent cx="5274310" cy="2388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4004" w14:textId="200391E0" w:rsidR="006E78EA" w:rsidRDefault="006E78EA" w:rsidP="006E78E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2.5</w:t>
      </w:r>
    </w:p>
    <w:p w14:paraId="4469C1E0" w14:textId="3664FB43" w:rsidR="00E46CB8" w:rsidRPr="00E46CB8" w:rsidRDefault="00850F2E" w:rsidP="00E46CB8">
      <w:pPr>
        <w:pStyle w:val="2"/>
      </w:pPr>
      <w:r>
        <w:rPr>
          <w:rFonts w:hint="eastAsia"/>
        </w:rPr>
        <w:lastRenderedPageBreak/>
        <w:t>选择周次</w:t>
      </w:r>
    </w:p>
    <w:p w14:paraId="74B18ACE" w14:textId="5B081B6B" w:rsidR="00850F2E" w:rsidRDefault="00850F2E" w:rsidP="006C02A8">
      <w:r>
        <w:rPr>
          <w:noProof/>
        </w:rPr>
        <w:drawing>
          <wp:inline distT="0" distB="0" distL="0" distR="0" wp14:anchorId="5962D2FE" wp14:editId="0504515A">
            <wp:extent cx="5274310" cy="2522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D389" w14:textId="485EDE6F" w:rsidR="00AA6C8F" w:rsidRDefault="00E46CB8" w:rsidP="00E46CB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2.6</w:t>
      </w:r>
    </w:p>
    <w:p w14:paraId="6CEE43C5" w14:textId="4EE3567D" w:rsidR="00AA6C8F" w:rsidRDefault="00AA6C8F" w:rsidP="00DA324F">
      <w:pPr>
        <w:pStyle w:val="2"/>
      </w:pPr>
      <w:r>
        <w:rPr>
          <w:rFonts w:hint="eastAsia"/>
        </w:rPr>
        <w:t>填写具体信息</w:t>
      </w:r>
    </w:p>
    <w:p w14:paraId="0279D461" w14:textId="383D32CA" w:rsidR="00E72E16" w:rsidRPr="00E72E16" w:rsidRDefault="00E72E16" w:rsidP="00E72E16">
      <w:r>
        <w:rPr>
          <w:rFonts w:hint="eastAsia"/>
        </w:rPr>
        <w:t>如图</w:t>
      </w:r>
      <w:r>
        <w:rPr>
          <w:rFonts w:hint="eastAsia"/>
        </w:rPr>
        <w:t>2.7</w:t>
      </w:r>
    </w:p>
    <w:p w14:paraId="43BD77AF" w14:textId="5A140AA9" w:rsidR="00AA6C8F" w:rsidRDefault="00AA6C8F" w:rsidP="006C02A8">
      <w:r>
        <w:rPr>
          <w:noProof/>
        </w:rPr>
        <w:drawing>
          <wp:inline distT="0" distB="0" distL="0" distR="0" wp14:anchorId="4C6B2D25" wp14:editId="392E0985">
            <wp:extent cx="5274310" cy="2212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E257" w14:textId="209D017E" w:rsidR="00E72E16" w:rsidRDefault="00E72E16" w:rsidP="00E72E1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2.7</w:t>
      </w:r>
    </w:p>
    <w:sectPr w:rsidR="00E72E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0A58" w14:textId="77777777" w:rsidR="007E7310" w:rsidRDefault="007E7310" w:rsidP="00C62CB5">
      <w:r>
        <w:separator/>
      </w:r>
    </w:p>
  </w:endnote>
  <w:endnote w:type="continuationSeparator" w:id="0">
    <w:p w14:paraId="1606AF68" w14:textId="77777777" w:rsidR="007E7310" w:rsidRDefault="007E7310" w:rsidP="00C62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12705" w14:textId="77777777" w:rsidR="00901D27" w:rsidRDefault="00901D27" w:rsidP="00C62CB5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0319D" w14:textId="77777777" w:rsidR="00901D27" w:rsidRDefault="00901D27" w:rsidP="00C62CB5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CDC5" w14:textId="77777777" w:rsidR="00901D27" w:rsidRDefault="00901D27" w:rsidP="00C62CB5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FB2C0" w14:textId="77777777" w:rsidR="007E7310" w:rsidRDefault="007E7310" w:rsidP="00C62CB5">
      <w:r>
        <w:separator/>
      </w:r>
    </w:p>
  </w:footnote>
  <w:footnote w:type="continuationSeparator" w:id="0">
    <w:p w14:paraId="0CF3A7F1" w14:textId="77777777" w:rsidR="007E7310" w:rsidRDefault="007E7310" w:rsidP="00C62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3DF40" w14:textId="77777777" w:rsidR="008B0E1B" w:rsidRDefault="008B0E1B" w:rsidP="00C62CB5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C9BC1" w14:textId="77777777" w:rsidR="008B0E1B" w:rsidRDefault="008B0E1B" w:rsidP="00C62CB5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726B" w14:textId="77777777" w:rsidR="008B0E1B" w:rsidRDefault="008B0E1B" w:rsidP="00C62CB5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15FC6"/>
    <w:multiLevelType w:val="multilevel"/>
    <w:tmpl w:val="F982A86E"/>
    <w:numStyleLink w:val="msp"/>
  </w:abstractNum>
  <w:abstractNum w:abstractNumId="1" w15:restartNumberingAfterBreak="0">
    <w:nsid w:val="3783514F"/>
    <w:multiLevelType w:val="multilevel"/>
    <w:tmpl w:val="B3F2CD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39FE0426"/>
    <w:multiLevelType w:val="multilevel"/>
    <w:tmpl w:val="9B0A780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F111EBA"/>
    <w:multiLevelType w:val="multilevel"/>
    <w:tmpl w:val="E08CFD9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44972759"/>
    <w:multiLevelType w:val="multilevel"/>
    <w:tmpl w:val="F982A86E"/>
    <w:numStyleLink w:val="msp"/>
  </w:abstractNum>
  <w:abstractNum w:abstractNumId="5" w15:restartNumberingAfterBreak="0">
    <w:nsid w:val="5F7F50B1"/>
    <w:multiLevelType w:val="multilevel"/>
    <w:tmpl w:val="15D637F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60B42C31"/>
    <w:multiLevelType w:val="multilevel"/>
    <w:tmpl w:val="1562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46A04A0"/>
    <w:multiLevelType w:val="multilevel"/>
    <w:tmpl w:val="9B0A780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67614286"/>
    <w:multiLevelType w:val="multilevel"/>
    <w:tmpl w:val="948E7AE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FDC7225"/>
    <w:multiLevelType w:val="multilevel"/>
    <w:tmpl w:val="F982A86E"/>
    <w:styleLink w:val="msp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1"/>
  </w:num>
  <w:num w:numId="5">
    <w:abstractNumId w:val="8"/>
  </w:num>
  <w:num w:numId="6">
    <w:abstractNumId w:val="6"/>
  </w:num>
  <w:num w:numId="7">
    <w:abstractNumId w:val="3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94E"/>
    <w:rsid w:val="00010430"/>
    <w:rsid w:val="000200E1"/>
    <w:rsid w:val="00024B43"/>
    <w:rsid w:val="000449A3"/>
    <w:rsid w:val="000C51EA"/>
    <w:rsid w:val="000C61DB"/>
    <w:rsid w:val="000E3E67"/>
    <w:rsid w:val="000F26C5"/>
    <w:rsid w:val="00136418"/>
    <w:rsid w:val="001976A4"/>
    <w:rsid w:val="001B615C"/>
    <w:rsid w:val="001B794E"/>
    <w:rsid w:val="001D6067"/>
    <w:rsid w:val="001E1D34"/>
    <w:rsid w:val="001E5C81"/>
    <w:rsid w:val="0020206B"/>
    <w:rsid w:val="002741E1"/>
    <w:rsid w:val="0028698D"/>
    <w:rsid w:val="002B1390"/>
    <w:rsid w:val="002B7937"/>
    <w:rsid w:val="002D211F"/>
    <w:rsid w:val="002E5A55"/>
    <w:rsid w:val="002F22E0"/>
    <w:rsid w:val="003068B5"/>
    <w:rsid w:val="00311966"/>
    <w:rsid w:val="0033393C"/>
    <w:rsid w:val="00353AA7"/>
    <w:rsid w:val="00374A29"/>
    <w:rsid w:val="00391A2F"/>
    <w:rsid w:val="0039375E"/>
    <w:rsid w:val="003D5E45"/>
    <w:rsid w:val="003D765C"/>
    <w:rsid w:val="00475BFE"/>
    <w:rsid w:val="00490DBB"/>
    <w:rsid w:val="0059693B"/>
    <w:rsid w:val="005C1A22"/>
    <w:rsid w:val="00634409"/>
    <w:rsid w:val="00660C11"/>
    <w:rsid w:val="006A5D58"/>
    <w:rsid w:val="006C02A8"/>
    <w:rsid w:val="006C58FE"/>
    <w:rsid w:val="006D09F3"/>
    <w:rsid w:val="006E649A"/>
    <w:rsid w:val="006E78EA"/>
    <w:rsid w:val="006E79A9"/>
    <w:rsid w:val="00742551"/>
    <w:rsid w:val="007B2544"/>
    <w:rsid w:val="007B49E6"/>
    <w:rsid w:val="007E7310"/>
    <w:rsid w:val="00804370"/>
    <w:rsid w:val="00813D87"/>
    <w:rsid w:val="00850F2E"/>
    <w:rsid w:val="0086134F"/>
    <w:rsid w:val="008845E6"/>
    <w:rsid w:val="008B0E1B"/>
    <w:rsid w:val="008B7126"/>
    <w:rsid w:val="008E28B6"/>
    <w:rsid w:val="008F1B1D"/>
    <w:rsid w:val="00901D27"/>
    <w:rsid w:val="009021CB"/>
    <w:rsid w:val="009315E7"/>
    <w:rsid w:val="009373F6"/>
    <w:rsid w:val="009438E1"/>
    <w:rsid w:val="009A730E"/>
    <w:rsid w:val="00A23F27"/>
    <w:rsid w:val="00A45A68"/>
    <w:rsid w:val="00AA6C8F"/>
    <w:rsid w:val="00AB6CDE"/>
    <w:rsid w:val="00AF60D5"/>
    <w:rsid w:val="00B02605"/>
    <w:rsid w:val="00B51F03"/>
    <w:rsid w:val="00B611CD"/>
    <w:rsid w:val="00BB1204"/>
    <w:rsid w:val="00BE5647"/>
    <w:rsid w:val="00C2506F"/>
    <w:rsid w:val="00C32E90"/>
    <w:rsid w:val="00C62CB5"/>
    <w:rsid w:val="00C724BA"/>
    <w:rsid w:val="00C7656F"/>
    <w:rsid w:val="00C93112"/>
    <w:rsid w:val="00CC6765"/>
    <w:rsid w:val="00CE5539"/>
    <w:rsid w:val="00D20278"/>
    <w:rsid w:val="00D21700"/>
    <w:rsid w:val="00D31286"/>
    <w:rsid w:val="00D47ADE"/>
    <w:rsid w:val="00D55303"/>
    <w:rsid w:val="00DA324F"/>
    <w:rsid w:val="00DA4D2C"/>
    <w:rsid w:val="00DD62AA"/>
    <w:rsid w:val="00E32018"/>
    <w:rsid w:val="00E4272F"/>
    <w:rsid w:val="00E46CB8"/>
    <w:rsid w:val="00E5403B"/>
    <w:rsid w:val="00E66E80"/>
    <w:rsid w:val="00E72E16"/>
    <w:rsid w:val="00E747D6"/>
    <w:rsid w:val="00E84BE3"/>
    <w:rsid w:val="00ED0826"/>
    <w:rsid w:val="00ED1918"/>
    <w:rsid w:val="00ED62C4"/>
    <w:rsid w:val="00FA270D"/>
    <w:rsid w:val="00FE0089"/>
    <w:rsid w:val="00FE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677FE"/>
  <w15:chartTrackingRefBased/>
  <w15:docId w15:val="{B5845D42-2848-4332-B351-CA70969F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CB5"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0"/>
    <w:next w:val="a"/>
    <w:link w:val="10"/>
    <w:uiPriority w:val="9"/>
    <w:qFormat/>
    <w:rsid w:val="00B02605"/>
    <w:pPr>
      <w:numPr>
        <w:numId w:val="13"/>
      </w:numPr>
      <w:spacing w:beforeLines="30" w:before="30" w:afterLines="30" w:after="30"/>
      <w:ind w:left="0" w:firstLineChars="0" w:firstLine="0"/>
      <w:outlineLvl w:val="0"/>
    </w:pPr>
    <w:rPr>
      <w:b/>
      <w:sz w:val="30"/>
      <w:szCs w:val="3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90DBB"/>
    <w:pPr>
      <w:keepNext/>
      <w:keepLines/>
      <w:numPr>
        <w:ilvl w:val="1"/>
        <w:numId w:val="13"/>
      </w:numPr>
      <w:tabs>
        <w:tab w:val="left" w:pos="709"/>
      </w:tabs>
      <w:spacing w:beforeLines="20" w:before="62" w:afterLines="20" w:after="62"/>
      <w:ind w:left="0" w:firstLineChars="0" w:firstLine="0"/>
      <w:outlineLvl w:val="1"/>
    </w:pPr>
    <w:rPr>
      <w:b/>
      <w:bCs/>
      <w:noProof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C51EA"/>
    <w:pPr>
      <w:keepNext/>
      <w:keepLines/>
      <w:numPr>
        <w:ilvl w:val="2"/>
        <w:numId w:val="13"/>
      </w:numPr>
      <w:spacing w:beforeLines="10" w:before="31" w:afterLines="10" w:after="31"/>
      <w:ind w:firstLineChars="0"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0C51EA"/>
    <w:pPr>
      <w:keepNext/>
      <w:keepLines/>
      <w:numPr>
        <w:ilvl w:val="3"/>
        <w:numId w:val="13"/>
      </w:numPr>
      <w:ind w:firstLineChars="0" w:firstLine="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next w:val="a"/>
    <w:link w:val="a5"/>
    <w:uiPriority w:val="10"/>
    <w:qFormat/>
    <w:rsid w:val="00490DBB"/>
    <w:pPr>
      <w:spacing w:before="120" w:after="200"/>
      <w:ind w:firstLineChars="0" w:firstLine="0"/>
      <w:jc w:val="center"/>
      <w:outlineLvl w:val="0"/>
    </w:pPr>
    <w:rPr>
      <w:rFonts w:cstheme="majorBidi"/>
      <w:b/>
      <w:bCs/>
      <w:sz w:val="36"/>
      <w:szCs w:val="32"/>
    </w:rPr>
  </w:style>
  <w:style w:type="character" w:customStyle="1" w:styleId="a5">
    <w:name w:val="标题 字符"/>
    <w:basedOn w:val="a1"/>
    <w:link w:val="a4"/>
    <w:uiPriority w:val="10"/>
    <w:rsid w:val="00490DBB"/>
    <w:rPr>
      <w:rFonts w:ascii="Times New Roman" w:eastAsia="宋体" w:hAnsi="Times New Roman" w:cstheme="majorBidi"/>
      <w:b/>
      <w:bCs/>
      <w:sz w:val="36"/>
      <w:szCs w:val="32"/>
    </w:rPr>
  </w:style>
  <w:style w:type="paragraph" w:styleId="a0">
    <w:name w:val="List Paragraph"/>
    <w:basedOn w:val="a"/>
    <w:uiPriority w:val="34"/>
    <w:qFormat/>
    <w:rsid w:val="00AF60D5"/>
    <w:pPr>
      <w:ind w:firstLine="420"/>
    </w:pPr>
  </w:style>
  <w:style w:type="character" w:customStyle="1" w:styleId="10">
    <w:name w:val="标题 1 字符"/>
    <w:basedOn w:val="a1"/>
    <w:link w:val="1"/>
    <w:uiPriority w:val="9"/>
    <w:rsid w:val="00B02605"/>
    <w:rPr>
      <w:rFonts w:ascii="Times New Roman" w:eastAsia="宋体" w:hAnsi="Times New Roman" w:cs="Times New Roman"/>
      <w:b/>
      <w:sz w:val="30"/>
      <w:szCs w:val="30"/>
    </w:rPr>
  </w:style>
  <w:style w:type="character" w:customStyle="1" w:styleId="20">
    <w:name w:val="标题 2 字符"/>
    <w:basedOn w:val="a1"/>
    <w:link w:val="2"/>
    <w:uiPriority w:val="9"/>
    <w:rsid w:val="00490DBB"/>
    <w:rPr>
      <w:rFonts w:ascii="Times New Roman" w:eastAsia="宋体" w:hAnsi="Times New Roman" w:cs="Times New Roman"/>
      <w:b/>
      <w:bCs/>
      <w:noProof/>
      <w:sz w:val="28"/>
      <w:szCs w:val="28"/>
    </w:rPr>
  </w:style>
  <w:style w:type="character" w:customStyle="1" w:styleId="30">
    <w:name w:val="标题 3 字符"/>
    <w:basedOn w:val="a1"/>
    <w:link w:val="3"/>
    <w:uiPriority w:val="9"/>
    <w:rsid w:val="000C51EA"/>
    <w:rPr>
      <w:rFonts w:ascii="Times New Roman" w:eastAsia="宋体" w:hAnsi="Times New Roman" w:cs="Times New Roman"/>
      <w:b/>
      <w:bCs/>
      <w:sz w:val="24"/>
      <w:szCs w:val="24"/>
    </w:rPr>
  </w:style>
  <w:style w:type="table" w:styleId="a6">
    <w:name w:val="Table Grid"/>
    <w:basedOn w:val="a2"/>
    <w:uiPriority w:val="39"/>
    <w:rsid w:val="00AF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AF60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AF60D5"/>
    <w:rPr>
      <w:rFonts w:ascii="宋体" w:eastAsia="宋体" w:hAnsi="宋体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8B0E1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8B0E1B"/>
    <w:rPr>
      <w:rFonts w:ascii="Times New Roman" w:eastAsia="宋体" w:hAnsi="Times New Roman" w:cs="Times New Roman"/>
      <w:sz w:val="18"/>
      <w:szCs w:val="18"/>
    </w:rPr>
  </w:style>
  <w:style w:type="paragraph" w:customStyle="1" w:styleId="31">
    <w:name w:val="标题3"/>
    <w:basedOn w:val="3"/>
    <w:next w:val="a"/>
    <w:link w:val="32"/>
    <w:qFormat/>
    <w:rsid w:val="00353AA7"/>
    <w:pPr>
      <w:numPr>
        <w:ilvl w:val="0"/>
        <w:numId w:val="0"/>
      </w:numPr>
      <w:ind w:left="709"/>
    </w:pPr>
    <w:rPr>
      <w:rFonts w:ascii="Calibri" w:hAnsi="Calibri"/>
    </w:rPr>
  </w:style>
  <w:style w:type="character" w:customStyle="1" w:styleId="32">
    <w:name w:val="标题3 字符"/>
    <w:basedOn w:val="30"/>
    <w:link w:val="31"/>
    <w:rsid w:val="00353AA7"/>
    <w:rPr>
      <w:rFonts w:ascii="Calibri" w:eastAsia="宋体" w:hAnsi="Calibri" w:cs="Times New Roman"/>
      <w:b/>
      <w:bCs/>
      <w:sz w:val="28"/>
      <w:szCs w:val="28"/>
    </w:rPr>
  </w:style>
  <w:style w:type="character" w:customStyle="1" w:styleId="40">
    <w:name w:val="标题 4 字符"/>
    <w:basedOn w:val="a1"/>
    <w:link w:val="4"/>
    <w:uiPriority w:val="9"/>
    <w:rsid w:val="000C51EA"/>
    <w:rPr>
      <w:rFonts w:ascii="Times New Roman" w:eastAsia="宋体" w:hAnsi="Times New Roman" w:cs="Times New Roman"/>
      <w:b/>
      <w:bCs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10430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010430"/>
    <w:rPr>
      <w:rFonts w:ascii="宋体" w:eastAsia="宋体" w:hAnsi="宋体"/>
      <w:sz w:val="18"/>
      <w:szCs w:val="18"/>
    </w:rPr>
  </w:style>
  <w:style w:type="numbering" w:customStyle="1" w:styleId="msp">
    <w:name w:val="msp"/>
    <w:uiPriority w:val="99"/>
    <w:rsid w:val="0086134F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6165</cp:lastModifiedBy>
  <cp:revision>56</cp:revision>
  <dcterms:created xsi:type="dcterms:W3CDTF">2020-09-04T01:21:00Z</dcterms:created>
  <dcterms:modified xsi:type="dcterms:W3CDTF">2021-05-30T13:44:00Z</dcterms:modified>
</cp:coreProperties>
</file>