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07F4E">
      <w:pPr>
        <w:spacing w:before="156" w:beforeLines="50" w:after="312" w:afterLines="100" w:line="440" w:lineRule="exact"/>
        <w:jc w:val="center"/>
        <w:rPr>
          <w:rFonts w:ascii="仿宋" w:hAnsi="仿宋" w:eastAsia="仿宋" w:cs="仿宋"/>
          <w:b/>
          <w:bCs/>
          <w:color w:val="auto"/>
          <w:sz w:val="28"/>
          <w:szCs w:val="28"/>
        </w:rPr>
      </w:pPr>
      <w:r>
        <w:rPr>
          <w:rFonts w:hint="eastAsia" w:ascii="仿宋" w:hAnsi="仿宋" w:eastAsia="仿宋" w:cs="仿宋"/>
          <w:b/>
          <w:bCs/>
          <w:color w:val="auto"/>
          <w:sz w:val="28"/>
          <w:szCs w:val="28"/>
        </w:rPr>
        <w:t>四川民族山地经济发展研究中心202</w:t>
      </w:r>
      <w:r>
        <w:rPr>
          <w:rFonts w:hint="eastAsia" w:ascii="仿宋" w:hAnsi="仿宋" w:eastAsia="仿宋" w:cs="仿宋"/>
          <w:b/>
          <w:bCs/>
          <w:color w:val="auto"/>
          <w:sz w:val="28"/>
          <w:szCs w:val="28"/>
          <w:lang w:val="en-US" w:eastAsia="zh-CN"/>
        </w:rPr>
        <w:t>5</w:t>
      </w:r>
      <w:r>
        <w:rPr>
          <w:rFonts w:hint="eastAsia" w:ascii="仿宋" w:hAnsi="仿宋" w:eastAsia="仿宋" w:cs="仿宋"/>
          <w:b/>
          <w:bCs/>
          <w:color w:val="auto"/>
          <w:sz w:val="28"/>
          <w:szCs w:val="28"/>
        </w:rPr>
        <w:t>年项目指南</w:t>
      </w:r>
    </w:p>
    <w:p w14:paraId="020CBB31">
      <w:pPr>
        <w:spacing w:line="360" w:lineRule="auto"/>
        <w:ind w:firstLine="480" w:firstLineChars="200"/>
        <w:rPr>
          <w:rFonts w:ascii="Times New Roman" w:hAnsi="Times New Roman" w:eastAsia="仿宋" w:cs="Times New Roman"/>
          <w:color w:val="auto"/>
          <w:kern w:val="0"/>
          <w:sz w:val="24"/>
        </w:rPr>
      </w:pPr>
      <w:r>
        <w:rPr>
          <w:rFonts w:ascii="Times New Roman" w:hAnsi="Times New Roman" w:eastAsia="仿宋" w:cs="Times New Roman"/>
          <w:color w:val="auto"/>
          <w:kern w:val="0"/>
          <w:sz w:val="24"/>
        </w:rPr>
        <w:t>经中心学术委员会拟定并审议通过，本年度项目资助方向如下。项目指南所列条目仅为申报者提供选题依据，申报者可以自拟题目。</w:t>
      </w:r>
    </w:p>
    <w:p w14:paraId="111196D9">
      <w:pPr>
        <w:spacing w:line="360" w:lineRule="auto"/>
        <w:ind w:firstLine="480" w:firstLineChars="200"/>
        <w:rPr>
          <w:rFonts w:hint="eastAsia" w:ascii="Times New Roman" w:hAnsi="Times New Roman" w:eastAsia="仿宋" w:cs="Times New Roman"/>
          <w:color w:val="auto"/>
          <w:kern w:val="0"/>
          <w:sz w:val="24"/>
        </w:rPr>
      </w:pPr>
      <w:bookmarkStart w:id="0" w:name="_GoBack"/>
      <w:bookmarkEnd w:id="0"/>
      <w:r>
        <w:rPr>
          <w:rFonts w:hint="eastAsia" w:ascii="Times New Roman" w:hAnsi="Times New Roman" w:eastAsia="仿宋" w:cs="Times New Roman"/>
          <w:color w:val="auto"/>
          <w:kern w:val="0"/>
          <w:sz w:val="24"/>
        </w:rPr>
        <w:t>1.数字经济驱动下四川民族山地</w:t>
      </w:r>
      <w:r>
        <w:rPr>
          <w:rFonts w:hint="eastAsia" w:ascii="Times New Roman" w:hAnsi="Times New Roman" w:eastAsia="仿宋" w:cs="Times New Roman"/>
          <w:color w:val="auto"/>
          <w:kern w:val="0"/>
          <w:sz w:val="24"/>
          <w:lang w:val="en-US" w:eastAsia="zh-CN"/>
        </w:rPr>
        <w:t>经济高质量发展</w:t>
      </w:r>
      <w:r>
        <w:rPr>
          <w:rFonts w:hint="eastAsia" w:ascii="Times New Roman" w:hAnsi="Times New Roman" w:eastAsia="仿宋" w:cs="Times New Roman"/>
          <w:color w:val="auto"/>
          <w:kern w:val="0"/>
          <w:sz w:val="24"/>
        </w:rPr>
        <w:t>研究</w:t>
      </w:r>
    </w:p>
    <w:p w14:paraId="324EA043">
      <w:pPr>
        <w:spacing w:line="360" w:lineRule="auto"/>
        <w:ind w:firstLine="480" w:firstLineChars="200"/>
        <w:rPr>
          <w:rFonts w:hint="eastAsia" w:ascii="Times New Roman" w:hAnsi="Times New Roman" w:eastAsia="仿宋" w:cs="Times New Roman"/>
          <w:color w:val="auto"/>
          <w:kern w:val="0"/>
          <w:sz w:val="24"/>
        </w:rPr>
      </w:pPr>
      <w:r>
        <w:rPr>
          <w:rFonts w:hint="eastAsia" w:ascii="Times New Roman" w:hAnsi="Times New Roman" w:eastAsia="仿宋" w:cs="Times New Roman"/>
          <w:color w:val="auto"/>
          <w:kern w:val="0"/>
          <w:sz w:val="24"/>
        </w:rPr>
        <w:t>2.四川民族地区农村电商生态圈培育研究</w:t>
      </w:r>
    </w:p>
    <w:p w14:paraId="6A5387B9">
      <w:pPr>
        <w:spacing w:line="360" w:lineRule="auto"/>
        <w:ind w:firstLine="480" w:firstLineChars="200"/>
        <w:rPr>
          <w:rFonts w:hint="eastAsia" w:ascii="Times New Roman" w:hAnsi="Times New Roman" w:eastAsia="仿宋" w:cs="Times New Roman"/>
          <w:color w:val="auto"/>
          <w:kern w:val="0"/>
          <w:sz w:val="24"/>
          <w:lang w:val="en-US" w:eastAsia="zh-CN"/>
        </w:rPr>
      </w:pPr>
      <w:r>
        <w:rPr>
          <w:rFonts w:hint="eastAsia" w:ascii="Times New Roman" w:hAnsi="Times New Roman" w:eastAsia="仿宋" w:cs="Times New Roman"/>
          <w:color w:val="auto"/>
          <w:kern w:val="0"/>
          <w:sz w:val="24"/>
        </w:rPr>
        <w:t>3.四川民族</w:t>
      </w:r>
      <w:r>
        <w:rPr>
          <w:rFonts w:hint="eastAsia" w:ascii="Times New Roman" w:hAnsi="Times New Roman" w:eastAsia="仿宋" w:cs="Times New Roman"/>
          <w:color w:val="auto"/>
          <w:kern w:val="0"/>
          <w:sz w:val="24"/>
          <w:lang w:val="en-US" w:eastAsia="zh-CN"/>
        </w:rPr>
        <w:t>地区</w:t>
      </w:r>
      <w:r>
        <w:rPr>
          <w:rFonts w:hint="eastAsia" w:ascii="Times New Roman" w:hAnsi="Times New Roman" w:eastAsia="仿宋" w:cs="Times New Roman"/>
          <w:color w:val="auto"/>
          <w:kern w:val="0"/>
          <w:sz w:val="24"/>
        </w:rPr>
        <w:t>数字普惠金融发展模式与风险防控</w:t>
      </w:r>
      <w:r>
        <w:rPr>
          <w:rFonts w:hint="eastAsia" w:ascii="Times New Roman" w:hAnsi="Times New Roman" w:eastAsia="仿宋" w:cs="Times New Roman"/>
          <w:color w:val="auto"/>
          <w:kern w:val="0"/>
          <w:sz w:val="24"/>
          <w:lang w:val="en-US" w:eastAsia="zh-CN"/>
        </w:rPr>
        <w:t>研究</w:t>
      </w:r>
    </w:p>
    <w:p w14:paraId="7CAD5466">
      <w:pPr>
        <w:spacing w:line="360" w:lineRule="auto"/>
        <w:ind w:firstLine="480" w:firstLineChars="200"/>
        <w:rPr>
          <w:rFonts w:hint="eastAsia" w:ascii="Times New Roman" w:hAnsi="Times New Roman" w:eastAsia="仿宋" w:cs="Times New Roman"/>
          <w:color w:val="auto"/>
          <w:kern w:val="0"/>
          <w:sz w:val="24"/>
        </w:rPr>
      </w:pPr>
      <w:r>
        <w:rPr>
          <w:rFonts w:hint="eastAsia" w:ascii="Times New Roman" w:hAnsi="Times New Roman" w:eastAsia="仿宋" w:cs="Times New Roman"/>
          <w:color w:val="auto"/>
          <w:kern w:val="0"/>
          <w:sz w:val="24"/>
        </w:rPr>
        <w:t>4.四川民族地区生态脆弱区数字经济与绿色发展协同路径研究</w:t>
      </w:r>
    </w:p>
    <w:p w14:paraId="350FDB71">
      <w:pPr>
        <w:spacing w:line="360" w:lineRule="auto"/>
        <w:ind w:firstLine="480" w:firstLineChars="200"/>
        <w:rPr>
          <w:rFonts w:hint="eastAsia" w:ascii="Times New Roman" w:hAnsi="Times New Roman" w:eastAsia="仿宋" w:cs="Times New Roman"/>
          <w:color w:val="auto"/>
          <w:kern w:val="0"/>
          <w:sz w:val="24"/>
        </w:rPr>
      </w:pPr>
      <w:r>
        <w:rPr>
          <w:rFonts w:hint="eastAsia" w:ascii="Times New Roman" w:hAnsi="Times New Roman" w:eastAsia="仿宋" w:cs="Times New Roman"/>
          <w:color w:val="auto"/>
          <w:kern w:val="0"/>
          <w:sz w:val="24"/>
        </w:rPr>
        <w:t>5.四川民族</w:t>
      </w:r>
      <w:r>
        <w:rPr>
          <w:rFonts w:hint="eastAsia" w:ascii="Times New Roman" w:hAnsi="Times New Roman" w:eastAsia="仿宋" w:cs="Times New Roman"/>
          <w:color w:val="auto"/>
          <w:kern w:val="0"/>
          <w:sz w:val="24"/>
          <w:lang w:val="en-US" w:eastAsia="zh-CN"/>
        </w:rPr>
        <w:t>地</w:t>
      </w:r>
      <w:r>
        <w:rPr>
          <w:rFonts w:hint="eastAsia" w:ascii="Times New Roman" w:hAnsi="Times New Roman" w:eastAsia="仿宋" w:cs="Times New Roman"/>
          <w:color w:val="auto"/>
          <w:kern w:val="0"/>
          <w:sz w:val="24"/>
        </w:rPr>
        <w:t>区数字</w:t>
      </w:r>
      <w:r>
        <w:rPr>
          <w:rFonts w:hint="eastAsia" w:ascii="Times New Roman" w:hAnsi="Times New Roman" w:eastAsia="仿宋" w:cs="Times New Roman"/>
          <w:color w:val="auto"/>
          <w:kern w:val="0"/>
          <w:sz w:val="24"/>
          <w:lang w:val="en-US" w:eastAsia="zh-CN"/>
        </w:rPr>
        <w:t>技术</w:t>
      </w:r>
      <w:r>
        <w:rPr>
          <w:rFonts w:hint="eastAsia" w:ascii="Times New Roman" w:hAnsi="Times New Roman" w:eastAsia="仿宋" w:cs="Times New Roman"/>
          <w:color w:val="auto"/>
          <w:kern w:val="0"/>
          <w:sz w:val="24"/>
        </w:rPr>
        <w:t>赋能基层</w:t>
      </w:r>
      <w:r>
        <w:rPr>
          <w:rFonts w:hint="eastAsia" w:ascii="Times New Roman" w:hAnsi="Times New Roman" w:eastAsia="仿宋" w:cs="Times New Roman"/>
          <w:color w:val="auto"/>
          <w:kern w:val="0"/>
          <w:sz w:val="24"/>
          <w:lang w:val="en-US" w:eastAsia="zh-CN"/>
        </w:rPr>
        <w:t>治理</w:t>
      </w:r>
      <w:r>
        <w:rPr>
          <w:rFonts w:hint="eastAsia" w:ascii="Times New Roman" w:hAnsi="Times New Roman" w:eastAsia="仿宋" w:cs="Times New Roman"/>
          <w:color w:val="auto"/>
          <w:kern w:val="0"/>
          <w:sz w:val="24"/>
        </w:rPr>
        <w:t>研究</w:t>
      </w:r>
    </w:p>
    <w:p w14:paraId="7111E46B">
      <w:pPr>
        <w:spacing w:line="360" w:lineRule="auto"/>
        <w:ind w:firstLine="480" w:firstLineChars="200"/>
        <w:rPr>
          <w:rFonts w:hint="eastAsia" w:ascii="Times New Roman" w:hAnsi="Times New Roman" w:eastAsia="仿宋" w:cs="Times New Roman"/>
          <w:color w:val="auto"/>
          <w:kern w:val="0"/>
          <w:sz w:val="24"/>
        </w:rPr>
      </w:pPr>
      <w:r>
        <w:rPr>
          <w:rFonts w:hint="eastAsia" w:ascii="Times New Roman" w:hAnsi="Times New Roman" w:eastAsia="仿宋" w:cs="Times New Roman"/>
          <w:color w:val="auto"/>
          <w:kern w:val="0"/>
          <w:sz w:val="24"/>
          <w:highlight w:val="none"/>
          <w:lang w:val="en-US" w:eastAsia="zh-CN"/>
        </w:rPr>
        <w:t>6</w:t>
      </w:r>
      <w:r>
        <w:rPr>
          <w:rFonts w:hint="eastAsia" w:ascii="Times New Roman" w:hAnsi="Times New Roman" w:eastAsia="仿宋" w:cs="Times New Roman"/>
          <w:color w:val="auto"/>
          <w:kern w:val="0"/>
          <w:sz w:val="24"/>
        </w:rPr>
        <w:t>.四川山地灾害频发区数字应急体系构建研究</w:t>
      </w:r>
    </w:p>
    <w:p w14:paraId="342BD6B5">
      <w:pPr>
        <w:spacing w:line="360" w:lineRule="auto"/>
        <w:ind w:firstLine="480" w:firstLineChars="200"/>
        <w:rPr>
          <w:rFonts w:hint="eastAsia" w:ascii="Times New Roman" w:hAnsi="Times New Roman" w:eastAsia="仿宋" w:cs="Times New Roman"/>
          <w:color w:val="auto"/>
          <w:kern w:val="0"/>
          <w:sz w:val="24"/>
        </w:rPr>
      </w:pPr>
      <w:r>
        <w:rPr>
          <w:rFonts w:hint="eastAsia" w:ascii="Times New Roman" w:hAnsi="Times New Roman" w:eastAsia="仿宋" w:cs="Times New Roman"/>
          <w:color w:val="auto"/>
          <w:kern w:val="0"/>
          <w:sz w:val="24"/>
          <w:lang w:val="en-US" w:eastAsia="zh-CN"/>
        </w:rPr>
        <w:t>7</w:t>
      </w:r>
      <w:r>
        <w:rPr>
          <w:rFonts w:hint="eastAsia" w:ascii="Times New Roman" w:hAnsi="Times New Roman" w:eastAsia="仿宋" w:cs="Times New Roman"/>
          <w:color w:val="auto"/>
          <w:kern w:val="0"/>
          <w:sz w:val="24"/>
        </w:rPr>
        <w:t>.四川民族地区特色优势产业全产业链升级路径研究</w:t>
      </w:r>
    </w:p>
    <w:p w14:paraId="055B014A">
      <w:pPr>
        <w:spacing w:line="360" w:lineRule="auto"/>
        <w:ind w:firstLine="480" w:firstLineChars="200"/>
        <w:rPr>
          <w:rFonts w:hint="eastAsia" w:ascii="Times New Roman" w:hAnsi="Times New Roman" w:eastAsia="仿宋" w:cs="Times New Roman"/>
          <w:color w:val="auto"/>
          <w:kern w:val="0"/>
          <w:sz w:val="24"/>
          <w:lang w:val="en-US" w:eastAsia="zh-CN"/>
        </w:rPr>
      </w:pPr>
      <w:r>
        <w:rPr>
          <w:rFonts w:hint="eastAsia" w:ascii="Times New Roman" w:hAnsi="Times New Roman" w:eastAsia="仿宋" w:cs="Times New Roman"/>
          <w:color w:val="auto"/>
          <w:kern w:val="0"/>
          <w:sz w:val="24"/>
          <w:lang w:val="en-US" w:eastAsia="zh-CN"/>
        </w:rPr>
        <w:t>8</w:t>
      </w:r>
      <w:r>
        <w:rPr>
          <w:rFonts w:hint="eastAsia" w:ascii="Times New Roman" w:hAnsi="Times New Roman" w:eastAsia="仿宋" w:cs="Times New Roman"/>
          <w:color w:val="auto"/>
          <w:kern w:val="0"/>
          <w:sz w:val="24"/>
        </w:rPr>
        <w:t>.四川民族地区“银发经济”与康养旅游产业培育策略</w:t>
      </w:r>
      <w:r>
        <w:rPr>
          <w:rFonts w:hint="eastAsia" w:ascii="Times New Roman" w:hAnsi="Times New Roman" w:eastAsia="仿宋" w:cs="Times New Roman"/>
          <w:color w:val="auto"/>
          <w:kern w:val="0"/>
          <w:sz w:val="24"/>
          <w:lang w:val="en-US" w:eastAsia="zh-CN"/>
        </w:rPr>
        <w:t>研究</w:t>
      </w:r>
    </w:p>
    <w:p w14:paraId="18BE20F4">
      <w:pPr>
        <w:spacing w:line="360" w:lineRule="auto"/>
        <w:ind w:firstLine="480" w:firstLineChars="200"/>
        <w:rPr>
          <w:rFonts w:hint="eastAsia" w:ascii="Times New Roman" w:hAnsi="Times New Roman" w:eastAsia="仿宋" w:cs="Times New Roman"/>
          <w:color w:val="auto"/>
          <w:kern w:val="0"/>
          <w:sz w:val="24"/>
        </w:rPr>
      </w:pPr>
      <w:r>
        <w:rPr>
          <w:rFonts w:hint="eastAsia" w:ascii="Times New Roman" w:hAnsi="Times New Roman" w:eastAsia="仿宋" w:cs="Times New Roman"/>
          <w:color w:val="auto"/>
          <w:kern w:val="0"/>
          <w:sz w:val="24"/>
          <w:lang w:val="en-US" w:eastAsia="zh-CN"/>
        </w:rPr>
        <w:t>9</w:t>
      </w:r>
      <w:r>
        <w:rPr>
          <w:rFonts w:hint="eastAsia" w:ascii="Times New Roman" w:hAnsi="Times New Roman" w:eastAsia="仿宋" w:cs="Times New Roman"/>
          <w:color w:val="auto"/>
          <w:kern w:val="0"/>
          <w:sz w:val="24"/>
        </w:rPr>
        <w:t>.四川民族地区农村闲置宅基地盘活与集体经济发展案例研究</w:t>
      </w:r>
    </w:p>
    <w:p w14:paraId="49367AEB">
      <w:pPr>
        <w:spacing w:line="360" w:lineRule="auto"/>
        <w:ind w:firstLine="480" w:firstLineChars="200"/>
        <w:rPr>
          <w:rFonts w:hint="eastAsia" w:ascii="Times New Roman" w:hAnsi="Times New Roman" w:eastAsia="仿宋" w:cs="Times New Roman"/>
          <w:color w:val="auto"/>
          <w:kern w:val="0"/>
          <w:sz w:val="24"/>
        </w:rPr>
      </w:pPr>
      <w:r>
        <w:rPr>
          <w:rFonts w:hint="eastAsia" w:ascii="Times New Roman" w:hAnsi="Times New Roman" w:eastAsia="仿宋" w:cs="Times New Roman"/>
          <w:color w:val="auto"/>
          <w:kern w:val="0"/>
          <w:sz w:val="24"/>
        </w:rPr>
        <w:t>1</w:t>
      </w:r>
      <w:r>
        <w:rPr>
          <w:rFonts w:hint="eastAsia" w:ascii="Times New Roman" w:hAnsi="Times New Roman" w:eastAsia="仿宋" w:cs="Times New Roman"/>
          <w:color w:val="auto"/>
          <w:kern w:val="0"/>
          <w:sz w:val="24"/>
          <w:lang w:val="en-US" w:eastAsia="zh-CN"/>
        </w:rPr>
        <w:t>0</w:t>
      </w:r>
      <w:r>
        <w:rPr>
          <w:rFonts w:hint="eastAsia" w:ascii="Times New Roman" w:hAnsi="Times New Roman" w:eastAsia="仿宋" w:cs="Times New Roman"/>
          <w:color w:val="auto"/>
          <w:kern w:val="0"/>
          <w:sz w:val="24"/>
        </w:rPr>
        <w:t>.四川民族地区“智慧农业”</w:t>
      </w:r>
      <w:r>
        <w:rPr>
          <w:rFonts w:hint="eastAsia" w:ascii="Times New Roman" w:hAnsi="Times New Roman" w:eastAsia="仿宋" w:cs="Times New Roman"/>
          <w:color w:val="auto"/>
          <w:kern w:val="0"/>
          <w:sz w:val="24"/>
          <w:lang w:val="en-US" w:eastAsia="zh-CN"/>
        </w:rPr>
        <w:t>发展</w:t>
      </w:r>
      <w:r>
        <w:rPr>
          <w:rFonts w:hint="eastAsia" w:ascii="Times New Roman" w:hAnsi="Times New Roman" w:eastAsia="仿宋" w:cs="Times New Roman"/>
          <w:color w:val="auto"/>
          <w:kern w:val="0"/>
          <w:sz w:val="24"/>
        </w:rPr>
        <w:t>路径研究</w:t>
      </w:r>
    </w:p>
    <w:p w14:paraId="68EC3933">
      <w:pPr>
        <w:spacing w:line="360" w:lineRule="auto"/>
        <w:ind w:firstLine="480" w:firstLineChars="200"/>
        <w:rPr>
          <w:rFonts w:hint="eastAsia" w:ascii="Times New Roman" w:hAnsi="Times New Roman" w:eastAsia="仿宋" w:cs="Times New Roman"/>
          <w:color w:val="auto"/>
          <w:kern w:val="0"/>
          <w:sz w:val="24"/>
        </w:rPr>
      </w:pPr>
      <w:r>
        <w:rPr>
          <w:rFonts w:hint="eastAsia" w:ascii="Times New Roman" w:hAnsi="Times New Roman" w:eastAsia="仿宋" w:cs="Times New Roman"/>
          <w:color w:val="auto"/>
          <w:kern w:val="0"/>
          <w:sz w:val="24"/>
        </w:rPr>
        <w:t>1</w:t>
      </w:r>
      <w:r>
        <w:rPr>
          <w:rFonts w:hint="eastAsia" w:ascii="Times New Roman" w:hAnsi="Times New Roman" w:eastAsia="仿宋" w:cs="Times New Roman"/>
          <w:color w:val="auto"/>
          <w:kern w:val="0"/>
          <w:sz w:val="24"/>
          <w:lang w:val="en-US" w:eastAsia="zh-CN"/>
        </w:rPr>
        <w:t>1</w:t>
      </w:r>
      <w:r>
        <w:rPr>
          <w:rFonts w:hint="eastAsia" w:ascii="Times New Roman" w:hAnsi="Times New Roman" w:eastAsia="仿宋" w:cs="Times New Roman"/>
          <w:color w:val="auto"/>
          <w:kern w:val="0"/>
          <w:sz w:val="24"/>
        </w:rPr>
        <w:t>.四川民族山区防灾减灾</w:t>
      </w:r>
      <w:r>
        <w:rPr>
          <w:rFonts w:hint="eastAsia" w:ascii="Times New Roman" w:hAnsi="Times New Roman" w:eastAsia="仿宋" w:cs="Times New Roman"/>
          <w:color w:val="auto"/>
          <w:kern w:val="0"/>
          <w:sz w:val="24"/>
          <w:lang w:val="en-US" w:eastAsia="zh-CN"/>
        </w:rPr>
        <w:t>策略</w:t>
      </w:r>
      <w:r>
        <w:rPr>
          <w:rFonts w:hint="eastAsia" w:ascii="Times New Roman" w:hAnsi="Times New Roman" w:eastAsia="仿宋" w:cs="Times New Roman"/>
          <w:color w:val="auto"/>
          <w:kern w:val="0"/>
          <w:sz w:val="24"/>
        </w:rPr>
        <w:t>研究</w:t>
      </w:r>
    </w:p>
    <w:p w14:paraId="72815987">
      <w:pPr>
        <w:spacing w:line="360" w:lineRule="auto"/>
        <w:ind w:firstLine="480" w:firstLineChars="200"/>
        <w:rPr>
          <w:rFonts w:hint="eastAsia" w:ascii="Times New Roman" w:hAnsi="Times New Roman" w:eastAsia="仿宋" w:cs="Times New Roman"/>
          <w:color w:val="auto"/>
          <w:kern w:val="0"/>
          <w:sz w:val="24"/>
        </w:rPr>
      </w:pPr>
      <w:r>
        <w:rPr>
          <w:rFonts w:hint="eastAsia" w:ascii="Times New Roman" w:hAnsi="Times New Roman" w:eastAsia="仿宋" w:cs="Times New Roman"/>
          <w:color w:val="auto"/>
          <w:kern w:val="0"/>
          <w:sz w:val="24"/>
          <w:highlight w:val="none"/>
        </w:rPr>
        <w:t>1</w:t>
      </w:r>
      <w:r>
        <w:rPr>
          <w:rFonts w:hint="eastAsia" w:ascii="Times New Roman" w:hAnsi="Times New Roman" w:eastAsia="仿宋" w:cs="Times New Roman"/>
          <w:color w:val="auto"/>
          <w:kern w:val="0"/>
          <w:sz w:val="24"/>
          <w:highlight w:val="none"/>
          <w:lang w:val="en-US" w:eastAsia="zh-CN"/>
        </w:rPr>
        <w:t>2</w:t>
      </w:r>
      <w:r>
        <w:rPr>
          <w:rFonts w:hint="eastAsia" w:ascii="Times New Roman" w:hAnsi="Times New Roman" w:eastAsia="仿宋" w:cs="Times New Roman"/>
          <w:color w:val="auto"/>
          <w:kern w:val="0"/>
          <w:sz w:val="24"/>
        </w:rPr>
        <w:t>.四川民族</w:t>
      </w:r>
      <w:r>
        <w:rPr>
          <w:rFonts w:hint="eastAsia" w:ascii="Times New Roman" w:hAnsi="Times New Roman" w:eastAsia="仿宋" w:cs="Times New Roman"/>
          <w:color w:val="auto"/>
          <w:kern w:val="0"/>
          <w:sz w:val="24"/>
          <w:lang w:val="en-US" w:eastAsia="zh-CN"/>
        </w:rPr>
        <w:t>地区</w:t>
      </w:r>
      <w:r>
        <w:rPr>
          <w:rFonts w:hint="eastAsia" w:ascii="Times New Roman" w:hAnsi="Times New Roman" w:eastAsia="仿宋" w:cs="Times New Roman"/>
          <w:color w:val="auto"/>
          <w:kern w:val="0"/>
          <w:sz w:val="24"/>
        </w:rPr>
        <w:t>生态环境</w:t>
      </w:r>
      <w:r>
        <w:rPr>
          <w:rFonts w:hint="eastAsia" w:ascii="Times New Roman" w:hAnsi="Times New Roman" w:eastAsia="仿宋" w:cs="Times New Roman"/>
          <w:color w:val="auto"/>
          <w:kern w:val="0"/>
          <w:sz w:val="24"/>
          <w:lang w:val="en-US" w:eastAsia="zh-CN"/>
        </w:rPr>
        <w:t>保护与经济高质量发展协同</w:t>
      </w:r>
      <w:r>
        <w:rPr>
          <w:rFonts w:hint="eastAsia" w:ascii="Times New Roman" w:hAnsi="Times New Roman" w:eastAsia="仿宋" w:cs="Times New Roman"/>
          <w:color w:val="auto"/>
          <w:kern w:val="0"/>
          <w:sz w:val="24"/>
        </w:rPr>
        <w:t>研究</w:t>
      </w:r>
    </w:p>
    <w:p w14:paraId="3FE3ED0A">
      <w:pPr>
        <w:spacing w:line="360" w:lineRule="auto"/>
        <w:ind w:firstLine="480" w:firstLineChars="200"/>
        <w:rPr>
          <w:rFonts w:hint="eastAsia" w:ascii="Times New Roman" w:hAnsi="Times New Roman" w:eastAsia="仿宋" w:cs="Times New Roman"/>
          <w:color w:val="auto"/>
          <w:kern w:val="0"/>
          <w:sz w:val="24"/>
        </w:rPr>
      </w:pPr>
      <w:r>
        <w:rPr>
          <w:rFonts w:hint="eastAsia" w:ascii="Times New Roman" w:hAnsi="Times New Roman" w:eastAsia="仿宋" w:cs="Times New Roman"/>
          <w:color w:val="auto"/>
          <w:kern w:val="0"/>
          <w:sz w:val="24"/>
        </w:rPr>
        <w:t>1</w:t>
      </w:r>
      <w:r>
        <w:rPr>
          <w:rFonts w:hint="eastAsia" w:ascii="Times New Roman" w:hAnsi="Times New Roman" w:eastAsia="仿宋" w:cs="Times New Roman"/>
          <w:color w:val="auto"/>
          <w:kern w:val="0"/>
          <w:sz w:val="24"/>
          <w:lang w:val="en-US" w:eastAsia="zh-CN"/>
        </w:rPr>
        <w:t>3</w:t>
      </w:r>
      <w:r>
        <w:rPr>
          <w:rFonts w:hint="eastAsia" w:ascii="Times New Roman" w:hAnsi="Times New Roman" w:eastAsia="仿宋" w:cs="Times New Roman"/>
          <w:color w:val="auto"/>
          <w:kern w:val="0"/>
          <w:sz w:val="24"/>
        </w:rPr>
        <w:t>.三州地区易地搬迁后续社区发展模式研究</w:t>
      </w:r>
    </w:p>
    <w:p w14:paraId="2C61B729">
      <w:pPr>
        <w:spacing w:line="360" w:lineRule="auto"/>
        <w:ind w:firstLine="480" w:firstLineChars="200"/>
        <w:rPr>
          <w:rFonts w:hint="eastAsia" w:ascii="Times New Roman" w:hAnsi="Times New Roman" w:eastAsia="仿宋" w:cs="Times New Roman"/>
          <w:color w:val="auto"/>
          <w:kern w:val="0"/>
          <w:sz w:val="24"/>
        </w:rPr>
      </w:pPr>
      <w:r>
        <w:rPr>
          <w:rFonts w:hint="eastAsia" w:ascii="Times New Roman" w:hAnsi="Times New Roman" w:eastAsia="仿宋" w:cs="Times New Roman"/>
          <w:color w:val="auto"/>
          <w:kern w:val="0"/>
          <w:sz w:val="24"/>
        </w:rPr>
        <w:t>1</w:t>
      </w:r>
      <w:r>
        <w:rPr>
          <w:rFonts w:hint="eastAsia" w:ascii="Times New Roman" w:hAnsi="Times New Roman" w:eastAsia="仿宋" w:cs="Times New Roman"/>
          <w:color w:val="auto"/>
          <w:kern w:val="0"/>
          <w:sz w:val="24"/>
          <w:lang w:val="en-US" w:eastAsia="zh-CN"/>
        </w:rPr>
        <w:t>4</w:t>
      </w:r>
      <w:r>
        <w:rPr>
          <w:rFonts w:hint="eastAsia" w:ascii="Times New Roman" w:hAnsi="Times New Roman" w:eastAsia="仿宋" w:cs="Times New Roman"/>
          <w:color w:val="auto"/>
          <w:kern w:val="0"/>
          <w:sz w:val="24"/>
        </w:rPr>
        <w:t>.四川民族山地特色农产品开发与品牌建设研究</w:t>
      </w:r>
    </w:p>
    <w:p w14:paraId="737ABE82">
      <w:pPr>
        <w:spacing w:line="360" w:lineRule="auto"/>
        <w:ind w:firstLine="480" w:firstLineChars="200"/>
        <w:rPr>
          <w:rFonts w:hint="eastAsia" w:ascii="Times New Roman" w:hAnsi="Times New Roman" w:eastAsia="仿宋" w:cs="Times New Roman"/>
          <w:color w:val="auto"/>
          <w:kern w:val="0"/>
          <w:sz w:val="24"/>
        </w:rPr>
      </w:pPr>
      <w:r>
        <w:rPr>
          <w:rFonts w:hint="eastAsia" w:ascii="Times New Roman" w:hAnsi="Times New Roman" w:eastAsia="仿宋" w:cs="Times New Roman"/>
          <w:color w:val="auto"/>
          <w:kern w:val="0"/>
          <w:sz w:val="24"/>
        </w:rPr>
        <w:t>1</w:t>
      </w:r>
      <w:r>
        <w:rPr>
          <w:rFonts w:hint="eastAsia" w:ascii="Times New Roman" w:hAnsi="Times New Roman" w:eastAsia="仿宋" w:cs="Times New Roman"/>
          <w:color w:val="auto"/>
          <w:kern w:val="0"/>
          <w:sz w:val="24"/>
          <w:lang w:val="en-US" w:eastAsia="zh-CN"/>
        </w:rPr>
        <w:t>5</w:t>
      </w:r>
      <w:r>
        <w:rPr>
          <w:rFonts w:hint="eastAsia" w:ascii="Times New Roman" w:hAnsi="Times New Roman" w:eastAsia="仿宋" w:cs="Times New Roman"/>
          <w:color w:val="auto"/>
          <w:kern w:val="0"/>
          <w:sz w:val="24"/>
        </w:rPr>
        <w:t>.四川民族山地旅游资源整合与提升研究</w:t>
      </w:r>
    </w:p>
    <w:p w14:paraId="0AF22C1E">
      <w:pPr>
        <w:spacing w:line="360" w:lineRule="auto"/>
        <w:ind w:firstLine="480" w:firstLineChars="200"/>
        <w:rPr>
          <w:rFonts w:hint="eastAsia" w:ascii="Times New Roman" w:hAnsi="Times New Roman" w:eastAsia="仿宋" w:cs="Times New Roman"/>
          <w:color w:val="auto"/>
          <w:kern w:val="0"/>
          <w:sz w:val="24"/>
        </w:rPr>
      </w:pPr>
      <w:r>
        <w:rPr>
          <w:rFonts w:hint="eastAsia" w:ascii="Times New Roman" w:hAnsi="Times New Roman" w:eastAsia="仿宋" w:cs="Times New Roman"/>
          <w:color w:val="auto"/>
          <w:kern w:val="0"/>
          <w:sz w:val="24"/>
        </w:rPr>
        <w:t>1</w:t>
      </w:r>
      <w:r>
        <w:rPr>
          <w:rFonts w:hint="eastAsia" w:ascii="Times New Roman" w:hAnsi="Times New Roman" w:eastAsia="仿宋" w:cs="Times New Roman"/>
          <w:color w:val="auto"/>
          <w:kern w:val="0"/>
          <w:sz w:val="24"/>
          <w:lang w:val="en-US" w:eastAsia="zh-CN"/>
        </w:rPr>
        <w:t>6</w:t>
      </w:r>
      <w:r>
        <w:rPr>
          <w:rFonts w:hint="eastAsia" w:ascii="Times New Roman" w:hAnsi="Times New Roman" w:eastAsia="仿宋" w:cs="Times New Roman"/>
          <w:color w:val="auto"/>
          <w:kern w:val="0"/>
          <w:sz w:val="24"/>
        </w:rPr>
        <w:t>.四川民族山地农业与旅游业融合发展模式研究</w:t>
      </w:r>
    </w:p>
    <w:p w14:paraId="6952CA2D">
      <w:pPr>
        <w:spacing w:line="360" w:lineRule="auto"/>
        <w:ind w:firstLine="480" w:firstLineChars="200"/>
        <w:rPr>
          <w:rFonts w:hint="eastAsia" w:ascii="Times New Roman" w:hAnsi="Times New Roman" w:eastAsia="仿宋" w:cs="Times New Roman"/>
          <w:color w:val="auto"/>
          <w:kern w:val="0"/>
          <w:sz w:val="24"/>
        </w:rPr>
      </w:pPr>
      <w:r>
        <w:rPr>
          <w:rFonts w:hint="eastAsia" w:ascii="Times New Roman" w:hAnsi="Times New Roman" w:eastAsia="仿宋" w:cs="Times New Roman"/>
          <w:color w:val="auto"/>
          <w:kern w:val="0"/>
          <w:sz w:val="24"/>
        </w:rPr>
        <w:t>1</w:t>
      </w:r>
      <w:r>
        <w:rPr>
          <w:rFonts w:hint="eastAsia" w:ascii="Times New Roman" w:hAnsi="Times New Roman" w:eastAsia="仿宋" w:cs="Times New Roman"/>
          <w:color w:val="auto"/>
          <w:kern w:val="0"/>
          <w:sz w:val="24"/>
          <w:lang w:val="en-US" w:eastAsia="zh-CN"/>
        </w:rPr>
        <w:t>7</w:t>
      </w:r>
      <w:r>
        <w:rPr>
          <w:rFonts w:hint="eastAsia" w:ascii="Times New Roman" w:hAnsi="Times New Roman" w:eastAsia="仿宋" w:cs="Times New Roman"/>
          <w:color w:val="auto"/>
          <w:kern w:val="0"/>
          <w:sz w:val="24"/>
        </w:rPr>
        <w:t>.四川民族山地城乡人口流动与就业问题研究</w:t>
      </w:r>
    </w:p>
    <w:p w14:paraId="6FE5FA13">
      <w:pPr>
        <w:spacing w:line="360" w:lineRule="auto"/>
        <w:ind w:firstLine="480" w:firstLineChars="200"/>
        <w:rPr>
          <w:rFonts w:hint="eastAsia" w:ascii="Times New Roman" w:hAnsi="Times New Roman" w:eastAsia="仿宋" w:cs="Times New Roman"/>
          <w:color w:val="auto"/>
          <w:kern w:val="0"/>
          <w:sz w:val="24"/>
        </w:rPr>
      </w:pPr>
      <w:r>
        <w:rPr>
          <w:rFonts w:hint="eastAsia" w:ascii="Times New Roman" w:hAnsi="Times New Roman" w:eastAsia="仿宋" w:cs="Times New Roman"/>
          <w:color w:val="auto"/>
          <w:kern w:val="0"/>
          <w:sz w:val="24"/>
          <w:lang w:val="en-US" w:eastAsia="zh-CN"/>
        </w:rPr>
        <w:t>18</w:t>
      </w:r>
      <w:r>
        <w:rPr>
          <w:rFonts w:hint="eastAsia" w:ascii="Times New Roman" w:hAnsi="Times New Roman" w:eastAsia="仿宋" w:cs="Times New Roman"/>
          <w:color w:val="auto"/>
          <w:kern w:val="0"/>
          <w:sz w:val="24"/>
        </w:rPr>
        <w:t>.国家战略腹地背景下四川民族山地经济高质量发展的路径与策略研究</w:t>
      </w:r>
    </w:p>
    <w:p w14:paraId="73D763B1">
      <w:pPr>
        <w:spacing w:line="360" w:lineRule="auto"/>
        <w:ind w:firstLine="480" w:firstLineChars="200"/>
        <w:rPr>
          <w:rFonts w:hint="eastAsia" w:ascii="Times New Roman" w:hAnsi="Times New Roman" w:eastAsia="仿宋" w:cs="Times New Roman"/>
          <w:color w:val="auto"/>
          <w:kern w:val="0"/>
          <w:sz w:val="24"/>
          <w:lang w:val="en-US" w:eastAsia="zh-CN"/>
        </w:rPr>
      </w:pPr>
      <w:r>
        <w:rPr>
          <w:rFonts w:hint="eastAsia" w:ascii="Times New Roman" w:hAnsi="Times New Roman" w:eastAsia="仿宋" w:cs="Times New Roman"/>
          <w:color w:val="auto"/>
          <w:kern w:val="0"/>
          <w:sz w:val="24"/>
          <w:highlight w:val="none"/>
          <w:lang w:val="en-US" w:eastAsia="zh-CN"/>
        </w:rPr>
        <w:t>19</w:t>
      </w:r>
      <w:r>
        <w:rPr>
          <w:rFonts w:hint="eastAsia" w:ascii="Times New Roman" w:hAnsi="Times New Roman" w:eastAsia="仿宋" w:cs="Times New Roman"/>
          <w:color w:val="auto"/>
          <w:kern w:val="0"/>
          <w:sz w:val="24"/>
        </w:rPr>
        <w:t>.“双碳”目标下四川山地绿色低碳产业发展路径</w:t>
      </w:r>
      <w:r>
        <w:rPr>
          <w:rFonts w:hint="eastAsia" w:ascii="Times New Roman" w:hAnsi="Times New Roman" w:eastAsia="仿宋" w:cs="Times New Roman"/>
          <w:color w:val="auto"/>
          <w:kern w:val="0"/>
          <w:sz w:val="24"/>
          <w:lang w:val="en-US" w:eastAsia="zh-CN"/>
        </w:rPr>
        <w:t>研究</w:t>
      </w:r>
    </w:p>
    <w:p w14:paraId="78A8DCA5">
      <w:pPr>
        <w:spacing w:line="360" w:lineRule="auto"/>
        <w:ind w:firstLine="480" w:firstLineChars="200"/>
        <w:rPr>
          <w:rFonts w:hint="eastAsia" w:ascii="Times New Roman" w:hAnsi="Times New Roman" w:eastAsia="仿宋" w:cs="Times New Roman"/>
          <w:color w:val="auto"/>
          <w:kern w:val="0"/>
          <w:sz w:val="24"/>
          <w:lang w:val="en-US" w:eastAsia="zh-CN"/>
        </w:rPr>
      </w:pPr>
      <w:r>
        <w:rPr>
          <w:rFonts w:hint="eastAsia" w:ascii="Times New Roman" w:hAnsi="Times New Roman" w:eastAsia="仿宋" w:cs="Times New Roman"/>
          <w:color w:val="auto"/>
          <w:kern w:val="0"/>
          <w:sz w:val="24"/>
          <w:lang w:val="en-US" w:eastAsia="zh-CN"/>
        </w:rPr>
        <w:t>20.三州脱贫地区乡村全面振兴路径研究</w:t>
      </w:r>
    </w:p>
    <w:p w14:paraId="688A3EF3">
      <w:pPr>
        <w:spacing w:line="360" w:lineRule="auto"/>
        <w:ind w:firstLine="480" w:firstLineChars="200"/>
        <w:rPr>
          <w:rFonts w:hint="default" w:ascii="Times New Roman" w:hAnsi="Times New Roman" w:eastAsia="仿宋" w:cs="Times New Roman"/>
          <w:color w:val="auto"/>
          <w:kern w:val="0"/>
          <w:sz w:val="24"/>
          <w:lang w:val="en-US" w:eastAsia="zh-CN"/>
        </w:rPr>
      </w:pPr>
      <w:r>
        <w:rPr>
          <w:rFonts w:hint="eastAsia" w:ascii="Times New Roman" w:hAnsi="Times New Roman" w:eastAsia="仿宋" w:cs="Times New Roman"/>
          <w:color w:val="auto"/>
          <w:kern w:val="0"/>
          <w:sz w:val="24"/>
          <w:lang w:val="en-US" w:eastAsia="zh-CN"/>
        </w:rPr>
        <w:t>21.四川民族地区乡村全面振兴中的基层治理研究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RiZTM2ZDQzNDVmOGU3M2FiMzNlNGQ2ODIwZWEzMTMifQ=="/>
    <w:docVar w:name="KSO_WPS_MARK_KEY" w:val="7f1753c8-ca2c-4e07-816e-793bd5bd74a3"/>
  </w:docVars>
  <w:rsids>
    <w:rsidRoot w:val="7CDA771B"/>
    <w:rsid w:val="00006234"/>
    <w:rsid w:val="00020687"/>
    <w:rsid w:val="00146312"/>
    <w:rsid w:val="001927CC"/>
    <w:rsid w:val="002D492C"/>
    <w:rsid w:val="00310AC8"/>
    <w:rsid w:val="00596FAB"/>
    <w:rsid w:val="00636F32"/>
    <w:rsid w:val="00642922"/>
    <w:rsid w:val="00681582"/>
    <w:rsid w:val="0070613D"/>
    <w:rsid w:val="008B38F1"/>
    <w:rsid w:val="008C438E"/>
    <w:rsid w:val="00C132CD"/>
    <w:rsid w:val="00DB4D5B"/>
    <w:rsid w:val="00E56A8E"/>
    <w:rsid w:val="00E74FC4"/>
    <w:rsid w:val="00EC2249"/>
    <w:rsid w:val="00F26C56"/>
    <w:rsid w:val="02D058CF"/>
    <w:rsid w:val="06B16FE0"/>
    <w:rsid w:val="082E5202"/>
    <w:rsid w:val="08DA04FC"/>
    <w:rsid w:val="0B226B74"/>
    <w:rsid w:val="0DC31DC0"/>
    <w:rsid w:val="13332F11"/>
    <w:rsid w:val="16676231"/>
    <w:rsid w:val="1E2A1DEA"/>
    <w:rsid w:val="213129E5"/>
    <w:rsid w:val="238C0CE3"/>
    <w:rsid w:val="23CC4EE9"/>
    <w:rsid w:val="244061E6"/>
    <w:rsid w:val="37CD3F9D"/>
    <w:rsid w:val="429D3DD3"/>
    <w:rsid w:val="44A404B6"/>
    <w:rsid w:val="452B604A"/>
    <w:rsid w:val="45C562E9"/>
    <w:rsid w:val="4B4C2876"/>
    <w:rsid w:val="4C787DC7"/>
    <w:rsid w:val="5BB94CD4"/>
    <w:rsid w:val="5C8D6D86"/>
    <w:rsid w:val="62467BC8"/>
    <w:rsid w:val="66705B75"/>
    <w:rsid w:val="6B6B060C"/>
    <w:rsid w:val="6E19314F"/>
    <w:rsid w:val="6F242FE8"/>
    <w:rsid w:val="73683E42"/>
    <w:rsid w:val="73DA4DE4"/>
    <w:rsid w:val="753F0255"/>
    <w:rsid w:val="78031AE8"/>
    <w:rsid w:val="7C1F1665"/>
    <w:rsid w:val="7C400923"/>
    <w:rsid w:val="7C8457B1"/>
    <w:rsid w:val="7CDA771B"/>
    <w:rsid w:val="FBB3D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paragraph" w:styleId="7">
    <w:name w:val="List Paragraph"/>
    <w:basedOn w:val="1"/>
    <w:qFormat/>
    <w:uiPriority w:val="99"/>
    <w:pPr>
      <w:ind w:firstLine="420" w:firstLineChars="200"/>
    </w:pPr>
  </w:style>
  <w:style w:type="character" w:customStyle="1" w:styleId="8">
    <w:name w:val="页眉 字符"/>
    <w:basedOn w:val="5"/>
    <w:link w:val="3"/>
    <w:qFormat/>
    <w:uiPriority w:val="0"/>
    <w:rPr>
      <w:kern w:val="2"/>
      <w:sz w:val="18"/>
      <w:szCs w:val="18"/>
    </w:rPr>
  </w:style>
  <w:style w:type="character" w:customStyle="1" w:styleId="9">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Users</Company>
  <Pages>1</Pages>
  <Words>584</Words>
  <Characters>622</Characters>
  <Lines>3</Lines>
  <Paragraphs>1</Paragraphs>
  <TotalTime>4</TotalTime>
  <ScaleCrop>false</ScaleCrop>
  <LinksUpToDate>false</LinksUpToDate>
  <CharactersWithSpaces>622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2023-05-15T09:37:00Z</dcterms:created>
  <dc:creator>唐正霞</dc:creator>
  <cp:lastModifiedBy>羊秋蓉</cp:lastModifiedBy>
  <dcterms:modified xsi:type="dcterms:W3CDTF">2025-04-24T11:51:55Z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06FC0A6DDF534D71B2D0D7C3FFDC76EC</vt:lpwstr>
  </property>
  <property fmtid="{D5CDD505-2E9C-101B-9397-08002B2CF9AE}" pid="4" name="KSOTemplateDocerSaveRecord">
    <vt:lpwstr>eyJoZGlkIjoiZTExYzMxNDlkMTZmMzEzZjM4YTZkY2YzODA0ZGJiNDEiLCJ1c2VySWQiOiIyNTgzOTQwNzAifQ==</vt:lpwstr>
  </property>
</Properties>
</file>