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表5. 西昌学院 2021-2022 年度优秀学术著作评审结果</w:t>
      </w:r>
    </w:p>
    <w:tbl>
      <w:tblPr>
        <w:tblStyle w:val="4"/>
        <w:tblW w:w="4968" w:type="pct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633"/>
        <w:gridCol w:w="2074"/>
        <w:gridCol w:w="2877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著作名称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出版社名称</w:t>
            </w: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凉山地方志文化资源研究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花志红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菊科植物的化学多样性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杨勇勋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学科文献分布规律：文献采访策略优化理论、方法与实践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曾红岩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吉林大学出版社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网络环境下彝学信息检索与利用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孟丽涛等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云南大学出版社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凉山彝族自治州生态文明教育（系列丛书）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胡金朝等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中国环境出版集团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体育教学艺术与创新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朗朝春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吉林摄影出版社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基于生态环境保护下的土地资源管理研究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李立娜、柯丹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东北林业大学出版社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高校英语翻转课堂教学理论与方法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周绍斌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天津科学技术出版社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体医融合视域下传统体育发展理论与实践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李代勇、谢志民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云南人民出版社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高校美术教育理论与发展研究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蒋新南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吉林摄影出版社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思想政治工作守正创新的理论与实践创新研究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黄信等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东坡泡菜与东坡文化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朱瑞昌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四川民族出版社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实用彝语会话与经典文献选择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阿牛木支等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四川民族出版社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闲画游心-杨磊洁中国画集（作品创作）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杨磊洁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四川美术出版社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519" w:right="1440" w:bottom="157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N2IxMDFmMmJmMjVmY2FkODNlZWRjNjU4MGFiYjMifQ=="/>
  </w:docVars>
  <w:rsids>
    <w:rsidRoot w:val="773548B7"/>
    <w:rsid w:val="05260DF0"/>
    <w:rsid w:val="0B7463C2"/>
    <w:rsid w:val="1E010CD1"/>
    <w:rsid w:val="29652765"/>
    <w:rsid w:val="298A4259"/>
    <w:rsid w:val="3EA22B87"/>
    <w:rsid w:val="48136B97"/>
    <w:rsid w:val="575A054A"/>
    <w:rsid w:val="620C150A"/>
    <w:rsid w:val="71B1640B"/>
    <w:rsid w:val="773548B7"/>
    <w:rsid w:val="785A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napToGrid w:val="0"/>
      <w:spacing w:line="324" w:lineRule="auto"/>
      <w:ind w:firstLine="560" w:firstLineChars="200"/>
    </w:pPr>
    <w:rPr>
      <w:rFonts w:ascii="宋体" w:hAnsi="宋体"/>
      <w:sz w:val="2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4525</Words>
  <Characters>8045</Characters>
  <Lines>0</Lines>
  <Paragraphs>0</Paragraphs>
  <TotalTime>13</TotalTime>
  <ScaleCrop>false</ScaleCrop>
  <LinksUpToDate>false</LinksUpToDate>
  <CharactersWithSpaces>8629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2022-11-01T07:31:00Z</dcterms:created>
  <dc:creator>hjs</dc:creator>
  <cp:lastModifiedBy>旅游与城乡规划学院</cp:lastModifiedBy>
  <dcterms:modified xsi:type="dcterms:W3CDTF">2023-05-10T03:15:39Z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AC6C8A88B3E9484A8481D611870E1135_13</vt:lpwstr>
  </property>
</Properties>
</file>