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0175C" w14:textId="77777777" w:rsidR="002600E4" w:rsidRDefault="002600E4" w:rsidP="002600E4">
      <w:pPr>
        <w:rPr>
          <w:b/>
          <w:sz w:val="28"/>
        </w:rPr>
      </w:pPr>
      <w:r>
        <w:rPr>
          <w:rFonts w:hint="eastAsia"/>
          <w:b/>
          <w:sz w:val="28"/>
        </w:rPr>
        <w:t>附件4：</w:t>
      </w:r>
    </w:p>
    <w:p w14:paraId="1EDD084E" w14:textId="77777777" w:rsidR="002600E4" w:rsidRDefault="002600E4" w:rsidP="002600E4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专家学术报告报审批程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2600E4" w14:paraId="74E813D3" w14:textId="77777777" w:rsidTr="000A1433">
        <w:trPr>
          <w:trHeight w:val="803"/>
        </w:trPr>
        <w:tc>
          <w:tcPr>
            <w:tcW w:w="8522" w:type="dxa"/>
            <w:vAlign w:val="center"/>
          </w:tcPr>
          <w:p w14:paraId="209450AF" w14:textId="77777777" w:rsidR="002600E4" w:rsidRDefault="002600E4" w:rsidP="000A143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主办部门经办人填写《专家学术报告申请表》</w:t>
            </w:r>
          </w:p>
        </w:tc>
      </w:tr>
      <w:tr w:rsidR="002600E4" w14:paraId="671D93FE" w14:textId="77777777" w:rsidTr="000A1433">
        <w:tc>
          <w:tcPr>
            <w:tcW w:w="8522" w:type="dxa"/>
          </w:tcPr>
          <w:p w14:paraId="064D8615" w14:textId="77777777" w:rsidR="002600E4" w:rsidRDefault="002600E4" w:rsidP="000A143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52"/>
              </w:rPr>
              <w:t>↓</w:t>
            </w:r>
          </w:p>
        </w:tc>
      </w:tr>
      <w:tr w:rsidR="002600E4" w14:paraId="0436B545" w14:textId="77777777" w:rsidTr="000A1433">
        <w:tc>
          <w:tcPr>
            <w:tcW w:w="8522" w:type="dxa"/>
          </w:tcPr>
          <w:p w14:paraId="74C3523C" w14:textId="77777777" w:rsidR="002600E4" w:rsidRDefault="002600E4" w:rsidP="000A143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主办部门审核（领导签字并加盖公章）</w:t>
            </w:r>
          </w:p>
        </w:tc>
      </w:tr>
      <w:tr w:rsidR="002600E4" w14:paraId="1DBF0C15" w14:textId="77777777" w:rsidTr="000A1433">
        <w:tc>
          <w:tcPr>
            <w:tcW w:w="8522" w:type="dxa"/>
          </w:tcPr>
          <w:p w14:paraId="41D4DA14" w14:textId="77777777" w:rsidR="002600E4" w:rsidRDefault="002600E4" w:rsidP="000A143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52"/>
              </w:rPr>
              <w:t>↓</w:t>
            </w:r>
          </w:p>
        </w:tc>
      </w:tr>
      <w:tr w:rsidR="002600E4" w14:paraId="41B69DC3" w14:textId="77777777" w:rsidTr="000A1433">
        <w:tc>
          <w:tcPr>
            <w:tcW w:w="8522" w:type="dxa"/>
          </w:tcPr>
          <w:p w14:paraId="453F3ACD" w14:textId="77777777" w:rsidR="002600E4" w:rsidRDefault="002600E4" w:rsidP="000A143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科技处审核（处长签字并加盖公章）</w:t>
            </w:r>
          </w:p>
          <w:p w14:paraId="25BF94A7" w14:textId="77777777" w:rsidR="002600E4" w:rsidRDefault="002600E4" w:rsidP="000A14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涉及政治敏感问题或外籍人士的学术报告请宣传部或党政办审核（处长签字并加盖公章）</w:t>
            </w:r>
          </w:p>
        </w:tc>
      </w:tr>
      <w:tr w:rsidR="002600E4" w14:paraId="47EC76C9" w14:textId="77777777" w:rsidTr="000A1433">
        <w:tc>
          <w:tcPr>
            <w:tcW w:w="8522" w:type="dxa"/>
          </w:tcPr>
          <w:p w14:paraId="15CF2C8A" w14:textId="77777777" w:rsidR="002600E4" w:rsidRDefault="002600E4" w:rsidP="000A143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52"/>
              </w:rPr>
              <w:t>↓</w:t>
            </w:r>
          </w:p>
        </w:tc>
      </w:tr>
      <w:tr w:rsidR="002600E4" w14:paraId="6F55339E" w14:textId="77777777" w:rsidTr="000A1433">
        <w:tc>
          <w:tcPr>
            <w:tcW w:w="8522" w:type="dxa"/>
          </w:tcPr>
          <w:p w14:paraId="5595CFE4" w14:textId="77777777" w:rsidR="002600E4" w:rsidRDefault="002600E4" w:rsidP="000A143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主办部门安排报告时间、地点等相关事宜</w:t>
            </w:r>
          </w:p>
        </w:tc>
      </w:tr>
      <w:tr w:rsidR="002600E4" w14:paraId="46912B0A" w14:textId="77777777" w:rsidTr="000A1433">
        <w:tc>
          <w:tcPr>
            <w:tcW w:w="8522" w:type="dxa"/>
          </w:tcPr>
          <w:p w14:paraId="32AA33C7" w14:textId="77777777" w:rsidR="002600E4" w:rsidRDefault="002600E4" w:rsidP="000A143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52"/>
              </w:rPr>
              <w:t>↓</w:t>
            </w:r>
          </w:p>
        </w:tc>
      </w:tr>
      <w:tr w:rsidR="002600E4" w14:paraId="3B3F2061" w14:textId="77777777" w:rsidTr="000A1433">
        <w:tc>
          <w:tcPr>
            <w:tcW w:w="8522" w:type="dxa"/>
          </w:tcPr>
          <w:p w14:paraId="4A2CFEFE" w14:textId="77777777" w:rsidR="002600E4" w:rsidRDefault="002600E4" w:rsidP="000A143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主办部门组织开展学术报告，摄像拍照并撰写简报</w:t>
            </w:r>
          </w:p>
        </w:tc>
      </w:tr>
      <w:tr w:rsidR="002600E4" w14:paraId="01D6DF9C" w14:textId="77777777" w:rsidTr="000A1433">
        <w:tc>
          <w:tcPr>
            <w:tcW w:w="8522" w:type="dxa"/>
          </w:tcPr>
          <w:p w14:paraId="7FC9F55D" w14:textId="77777777" w:rsidR="002600E4" w:rsidRDefault="002600E4" w:rsidP="000A143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52"/>
              </w:rPr>
              <w:t>↓</w:t>
            </w:r>
          </w:p>
        </w:tc>
      </w:tr>
      <w:tr w:rsidR="002600E4" w14:paraId="76E07323" w14:textId="77777777" w:rsidTr="000A1433">
        <w:tc>
          <w:tcPr>
            <w:tcW w:w="8522" w:type="dxa"/>
          </w:tcPr>
          <w:p w14:paraId="2B4D09AA" w14:textId="77777777" w:rsidR="002600E4" w:rsidRDefault="002600E4" w:rsidP="000A143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报账</w:t>
            </w:r>
          </w:p>
          <w:p w14:paraId="457875C2" w14:textId="77777777" w:rsidR="002600E4" w:rsidRDefault="002600E4" w:rsidP="000A1433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rFonts w:hint="eastAsia"/>
                <w:b/>
              </w:rPr>
              <w:t>注：</w:t>
            </w:r>
          </w:p>
          <w:p w14:paraId="394A6A65" w14:textId="77777777" w:rsidR="002600E4" w:rsidRDefault="002600E4" w:rsidP="000A1433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</w:rPr>
              <w:t>准备材料：领款单（科技处处长签字）→准备相关材料（专家身份证复印件、专家银行卡卡号及开户行信息）→学术报告简报（纸质文档</w:t>
            </w:r>
            <w:proofErr w:type="gramStart"/>
            <w:r>
              <w:rPr>
                <w:rFonts w:hint="eastAsia"/>
              </w:rPr>
              <w:t>交科技</w:t>
            </w:r>
            <w:proofErr w:type="gramEnd"/>
            <w:r>
              <w:rPr>
                <w:rFonts w:hint="eastAsia"/>
              </w:rPr>
              <w:t>处综合科，电子文档</w:t>
            </w:r>
            <w:proofErr w:type="gramStart"/>
            <w:r>
              <w:rPr>
                <w:rFonts w:hint="eastAsia"/>
              </w:rPr>
              <w:t>发科技处公</w:t>
            </w:r>
            <w:proofErr w:type="gramEnd"/>
            <w:r>
              <w:rPr>
                <w:rFonts w:hint="eastAsia"/>
              </w:rPr>
              <w:t>号）</w:t>
            </w:r>
          </w:p>
        </w:tc>
      </w:tr>
    </w:tbl>
    <w:p w14:paraId="23705F79" w14:textId="77777777" w:rsidR="00EC4E43" w:rsidRPr="002600E4" w:rsidRDefault="00EC4E43"/>
    <w:sectPr w:rsidR="00EC4E43" w:rsidRPr="00260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E4"/>
    <w:rsid w:val="002600E4"/>
    <w:rsid w:val="00E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1DF1F"/>
  <w15:chartTrackingRefBased/>
  <w15:docId w15:val="{CB156F69-8C6D-4668-A01D-12C71684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0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600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2600E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 Xianjun</dc:creator>
  <cp:keywords/>
  <dc:description/>
  <cp:lastModifiedBy>Lai Xianjun</cp:lastModifiedBy>
  <cp:revision>1</cp:revision>
  <dcterms:created xsi:type="dcterms:W3CDTF">2020-10-30T02:12:00Z</dcterms:created>
  <dcterms:modified xsi:type="dcterms:W3CDTF">2020-10-30T02:13:00Z</dcterms:modified>
</cp:coreProperties>
</file>