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1411">
      <w:pPr>
        <w:rPr>
          <w:rFonts w:hint="eastAsia"/>
        </w:rPr>
      </w:pPr>
    </w:p>
    <w:p w:rsidR="00D10246" w:rsidRDefault="00D10246" w:rsidP="00D10246">
      <w:pPr>
        <w:jc w:val="center"/>
        <w:rPr>
          <w:b/>
        </w:rPr>
      </w:pPr>
      <w:r>
        <w:rPr>
          <w:rFonts w:ascii="宋体" w:hAnsi="宋体" w:cs="宋体" w:hint="eastAsia"/>
          <w:b/>
          <w:bCs/>
          <w:sz w:val="30"/>
          <w:szCs w:val="30"/>
        </w:rPr>
        <w:t>《家禽生产学》实验教学大纲</w:t>
      </w:r>
    </w:p>
    <w:p w:rsidR="00D10246" w:rsidRDefault="00D10246" w:rsidP="00D10246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课程编号：XXXX</w:t>
      </w:r>
    </w:p>
    <w:p w:rsidR="00D10246" w:rsidRDefault="00D10246" w:rsidP="00D10246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适用专业：动物科学</w:t>
      </w:r>
    </w:p>
    <w:p w:rsidR="00D10246" w:rsidRDefault="00D10246" w:rsidP="00D10246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学时数：</w:t>
      </w:r>
      <w:r>
        <w:rPr>
          <w:rFonts w:ascii="宋体" w:hAnsi="宋体"/>
          <w:b/>
          <w:szCs w:val="21"/>
        </w:rPr>
        <w:t>24</w:t>
      </w:r>
    </w:p>
    <w:p w:rsidR="00D10246" w:rsidRDefault="00D10246" w:rsidP="00D10246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学分数：</w:t>
      </w:r>
      <w:r>
        <w:rPr>
          <w:rFonts w:ascii="宋体" w:hAnsi="宋体"/>
          <w:b/>
          <w:szCs w:val="21"/>
        </w:rPr>
        <w:t>1</w:t>
      </w:r>
    </w:p>
    <w:p w:rsidR="00D10246" w:rsidRDefault="00D10246" w:rsidP="00D10246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执笔者：罗俊春</w:t>
      </w:r>
    </w:p>
    <w:p w:rsidR="00D10246" w:rsidRPr="006C0145" w:rsidRDefault="00D10246" w:rsidP="00D10246">
      <w:pPr>
        <w:ind w:firstLineChars="200" w:firstLine="422"/>
        <w:rPr>
          <w:rFonts w:ascii="宋体" w:hAnsi="宋体"/>
          <w:b/>
          <w:color w:val="000000" w:themeColor="text1"/>
          <w:szCs w:val="21"/>
        </w:rPr>
      </w:pPr>
      <w:r w:rsidRPr="006C0145">
        <w:rPr>
          <w:rFonts w:ascii="宋体" w:hAnsi="宋体" w:hint="eastAsia"/>
          <w:b/>
          <w:color w:val="000000" w:themeColor="text1"/>
          <w:szCs w:val="21"/>
        </w:rPr>
        <w:t>审核人：XXX</w:t>
      </w:r>
    </w:p>
    <w:p w:rsidR="00D10246" w:rsidRPr="006C0145" w:rsidRDefault="00D10246" w:rsidP="00D10246">
      <w:pPr>
        <w:ind w:firstLineChars="200" w:firstLine="422"/>
        <w:rPr>
          <w:rFonts w:ascii="宋体" w:hAnsi="宋体"/>
          <w:bCs/>
          <w:color w:val="000000" w:themeColor="text1"/>
          <w:szCs w:val="21"/>
        </w:rPr>
      </w:pPr>
      <w:r w:rsidRPr="006C0145">
        <w:rPr>
          <w:rFonts w:ascii="宋体" w:hAnsi="宋体" w:hint="eastAsia"/>
          <w:b/>
          <w:color w:val="000000" w:themeColor="text1"/>
          <w:szCs w:val="21"/>
        </w:rPr>
        <w:t>审定日期：XX年XX月</w:t>
      </w:r>
    </w:p>
    <w:p w:rsidR="00D10246" w:rsidRPr="006C0145" w:rsidRDefault="00D10246" w:rsidP="00D10246">
      <w:pPr>
        <w:ind w:firstLineChars="200" w:firstLine="562"/>
        <w:rPr>
          <w:rFonts w:ascii="黑体" w:eastAsia="黑体" w:hAnsi="黑体" w:cs="黑体"/>
          <w:b/>
          <w:bCs/>
          <w:color w:val="000000" w:themeColor="text1"/>
          <w:sz w:val="28"/>
          <w:szCs w:val="28"/>
        </w:rPr>
      </w:pPr>
      <w:r w:rsidRPr="006C0145">
        <w:rPr>
          <w:rFonts w:ascii="黑体" w:eastAsia="黑体" w:hAnsi="黑体" w:cs="黑体" w:hint="eastAsia"/>
          <w:b/>
          <w:bCs/>
          <w:color w:val="000000" w:themeColor="text1"/>
          <w:sz w:val="28"/>
          <w:szCs w:val="28"/>
        </w:rPr>
        <w:t>一、课程的性质和目标</w:t>
      </w:r>
    </w:p>
    <w:p w:rsidR="00D10246" w:rsidRPr="006C0145" w:rsidRDefault="00D10246" w:rsidP="00D10246">
      <w:pPr>
        <w:ind w:firstLineChars="200" w:firstLine="422"/>
        <w:rPr>
          <w:rFonts w:ascii="宋体" w:hAnsi="宋体" w:cs="宋体"/>
          <w:b/>
          <w:bCs/>
          <w:color w:val="000000" w:themeColor="text1"/>
          <w:szCs w:val="21"/>
        </w:rPr>
      </w:pPr>
      <w:r w:rsidRPr="006C0145">
        <w:rPr>
          <w:rFonts w:ascii="宋体" w:hAnsi="宋体" w:cs="宋体" w:hint="eastAsia"/>
          <w:b/>
          <w:bCs/>
          <w:color w:val="000000" w:themeColor="text1"/>
          <w:szCs w:val="21"/>
        </w:rPr>
        <w:t>1.课程性质：《</w:t>
      </w:r>
      <w:r w:rsidRPr="006C0145">
        <w:rPr>
          <w:rFonts w:ascii="宋体" w:hAnsi="宋体" w:cs="宋体" w:hint="eastAsia"/>
          <w:color w:val="000000" w:themeColor="text1"/>
        </w:rPr>
        <w:t>家禽生产学</w:t>
      </w:r>
      <w:r w:rsidRPr="006C0145">
        <w:rPr>
          <w:rFonts w:ascii="宋体" w:hAnsi="宋体" w:cs="宋体" w:hint="eastAsia"/>
          <w:b/>
          <w:bCs/>
          <w:color w:val="000000" w:themeColor="text1"/>
          <w:szCs w:val="21"/>
        </w:rPr>
        <w:t>》是专业的重要部分，是</w:t>
      </w:r>
      <w:r w:rsidRPr="006C0145">
        <w:rPr>
          <w:rFonts w:ascii="宋体" w:hAnsi="宋体" w:cs="宋体" w:hint="eastAsia"/>
          <w:color w:val="000000" w:themeColor="text1"/>
        </w:rPr>
        <w:t>动物科学及相关专业的核心课程</w:t>
      </w:r>
    </w:p>
    <w:p w:rsidR="00D10246" w:rsidRPr="006C0145" w:rsidRDefault="00D10246" w:rsidP="00D10246">
      <w:pPr>
        <w:ind w:firstLineChars="200" w:firstLine="422"/>
        <w:rPr>
          <w:rFonts w:ascii="宋体" w:hAnsi="宋体" w:cs="宋体"/>
          <w:b/>
          <w:bCs/>
          <w:color w:val="000000" w:themeColor="text1"/>
          <w:szCs w:val="21"/>
        </w:rPr>
      </w:pPr>
      <w:r w:rsidRPr="006C0145">
        <w:rPr>
          <w:rFonts w:ascii="宋体" w:hAnsi="宋体" w:cs="宋体" w:hint="eastAsia"/>
          <w:b/>
          <w:bCs/>
          <w:color w:val="000000" w:themeColor="text1"/>
          <w:szCs w:val="21"/>
        </w:rPr>
        <w:t>2.课程知识目标：让学生了解</w:t>
      </w:r>
      <w:r w:rsidRPr="006C0145">
        <w:rPr>
          <w:rFonts w:ascii="宋体" w:hAnsi="宋体" w:cs="宋体" w:hint="eastAsia"/>
          <w:color w:val="000000" w:themeColor="text1"/>
        </w:rPr>
        <w:t>家禽生产的专业知识。掌握</w:t>
      </w:r>
      <w:r w:rsidRPr="006C0145">
        <w:rPr>
          <w:rFonts w:ascii="宋体" w:hAnsi="宋体" w:hint="eastAsia"/>
          <w:color w:val="000000" w:themeColor="text1"/>
        </w:rPr>
        <w:t>家禽生产的全过程</w:t>
      </w:r>
      <w:r w:rsidRPr="006C0145">
        <w:rPr>
          <w:rFonts w:ascii="宋体" w:hAnsi="宋体" w:cs="宋体" w:hint="eastAsia"/>
          <w:color w:val="000000" w:themeColor="text1"/>
        </w:rPr>
        <w:t>。</w:t>
      </w:r>
    </w:p>
    <w:p w:rsidR="00D10246" w:rsidRPr="006C0145" w:rsidRDefault="00D10246" w:rsidP="00D10246">
      <w:pPr>
        <w:ind w:firstLineChars="200" w:firstLine="422"/>
        <w:rPr>
          <w:rFonts w:ascii="宋体" w:hAnsi="宋体" w:cs="宋体"/>
          <w:b/>
          <w:bCs/>
          <w:color w:val="000000" w:themeColor="text1"/>
          <w:szCs w:val="21"/>
        </w:rPr>
      </w:pPr>
      <w:r w:rsidRPr="006C0145">
        <w:rPr>
          <w:rFonts w:ascii="宋体" w:hAnsi="宋体" w:cs="宋体" w:hint="eastAsia"/>
          <w:b/>
          <w:bCs/>
          <w:color w:val="000000" w:themeColor="text1"/>
          <w:szCs w:val="21"/>
        </w:rPr>
        <w:t>3.课程能力目标：让学生学会</w:t>
      </w:r>
      <w:r w:rsidRPr="006C0145">
        <w:rPr>
          <w:rFonts w:ascii="宋体" w:hAnsi="宋体" w:hint="eastAsia"/>
          <w:color w:val="000000" w:themeColor="text1"/>
        </w:rPr>
        <w:t>除了育种、孵化等特殊生产环节以外，将生理、环境、营养与饲料、管理等融入到各类家禽不同生长或生产阶段的各项</w:t>
      </w:r>
      <w:r w:rsidRPr="006C0145">
        <w:rPr>
          <w:rFonts w:ascii="宋体" w:hAnsi="宋体" w:cs="宋体" w:hint="eastAsia"/>
          <w:color w:val="000000" w:themeColor="text1"/>
        </w:rPr>
        <w:t>技能。</w:t>
      </w:r>
    </w:p>
    <w:p w:rsidR="00D10246" w:rsidRDefault="00D10246" w:rsidP="00D10246">
      <w:pPr>
        <w:ind w:firstLineChars="200" w:firstLine="422"/>
        <w:rPr>
          <w:rFonts w:ascii="宋体" w:hAnsi="宋体" w:cs="宋体"/>
        </w:rPr>
      </w:pPr>
      <w:r w:rsidRPr="006C0145">
        <w:rPr>
          <w:rFonts w:ascii="宋体" w:hAnsi="宋体" w:cs="宋体" w:hint="eastAsia"/>
          <w:b/>
          <w:bCs/>
          <w:color w:val="000000" w:themeColor="text1"/>
          <w:szCs w:val="21"/>
        </w:rPr>
        <w:t>4.课程思政目标：</w:t>
      </w:r>
      <w:r w:rsidRPr="006C0145">
        <w:rPr>
          <w:rFonts w:ascii="宋体" w:hAnsi="宋体" w:cs="宋体" w:hint="eastAsia"/>
          <w:color w:val="000000" w:themeColor="text1"/>
        </w:rPr>
        <w:t>将家禽生产学专业知识中的绿色生态养殖理论与“绿水青山”理念有机结合，赋予专业课程价值引领的重任</w:t>
      </w:r>
      <w:r>
        <w:rPr>
          <w:rFonts w:ascii="宋体" w:hAnsi="宋体" w:cs="宋体" w:hint="eastAsia"/>
        </w:rPr>
        <w:t>。通过引导式教学为学生树立长远目标，实现“知识传授与价值引领相结合”的教学目标，践行社会主义核心价值观，满足新时期国家和社会对专业人才培养的需要。</w:t>
      </w:r>
    </w:p>
    <w:p w:rsidR="00D10246" w:rsidRDefault="00D10246" w:rsidP="00D10246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二、实验项目名称与学时分配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4345"/>
        <w:gridCol w:w="1257"/>
        <w:gridCol w:w="1046"/>
        <w:gridCol w:w="1250"/>
      </w:tblGrid>
      <w:tr w:rsidR="00D10246" w:rsidTr="00A74977">
        <w:trPr>
          <w:trHeight w:val="400"/>
          <w:jc w:val="center"/>
        </w:trPr>
        <w:tc>
          <w:tcPr>
            <w:tcW w:w="665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758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实验项目名称</w:t>
            </w:r>
          </w:p>
        </w:tc>
        <w:tc>
          <w:tcPr>
            <w:tcW w:w="1361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129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</w:t>
            </w:r>
          </w:p>
        </w:tc>
        <w:tc>
          <w:tcPr>
            <w:tcW w:w="1353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</w:tr>
      <w:tr w:rsidR="00D10246" w:rsidTr="00A74977">
        <w:trPr>
          <w:trHeight w:val="400"/>
          <w:jc w:val="center"/>
        </w:trPr>
        <w:tc>
          <w:tcPr>
            <w:tcW w:w="665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758" w:type="dxa"/>
            <w:noWrap/>
          </w:tcPr>
          <w:p w:rsidR="00D10246" w:rsidRDefault="00D10246" w:rsidP="00A7497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成鸡综合实验</w:t>
            </w:r>
          </w:p>
        </w:tc>
        <w:tc>
          <w:tcPr>
            <w:tcW w:w="1361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29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必做</w:t>
            </w:r>
          </w:p>
        </w:tc>
        <w:tc>
          <w:tcPr>
            <w:tcW w:w="1353" w:type="dxa"/>
            <w:noWrap/>
            <w:vAlign w:val="center"/>
          </w:tcPr>
          <w:p w:rsidR="00D10246" w:rsidRDefault="00D10246" w:rsidP="00A749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演示性</w:t>
            </w:r>
          </w:p>
        </w:tc>
      </w:tr>
      <w:tr w:rsidR="00D10246" w:rsidTr="00A74977">
        <w:trPr>
          <w:trHeight w:val="400"/>
          <w:jc w:val="center"/>
        </w:trPr>
        <w:tc>
          <w:tcPr>
            <w:tcW w:w="665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758" w:type="dxa"/>
            <w:noWrap/>
          </w:tcPr>
          <w:p w:rsidR="00D10246" w:rsidRDefault="00D10246" w:rsidP="00A7497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孵化综合实验</w:t>
            </w:r>
          </w:p>
        </w:tc>
        <w:tc>
          <w:tcPr>
            <w:tcW w:w="1361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29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必做</w:t>
            </w:r>
          </w:p>
        </w:tc>
        <w:tc>
          <w:tcPr>
            <w:tcW w:w="1353" w:type="dxa"/>
            <w:noWrap/>
            <w:vAlign w:val="center"/>
          </w:tcPr>
          <w:p w:rsidR="00D10246" w:rsidRDefault="00D10246" w:rsidP="00A749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验证性</w:t>
            </w:r>
          </w:p>
        </w:tc>
      </w:tr>
      <w:tr w:rsidR="00D10246" w:rsidTr="00A74977">
        <w:trPr>
          <w:trHeight w:val="415"/>
          <w:jc w:val="center"/>
        </w:trPr>
        <w:tc>
          <w:tcPr>
            <w:tcW w:w="665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758" w:type="dxa"/>
            <w:noWrap/>
          </w:tcPr>
          <w:p w:rsidR="00D10246" w:rsidRDefault="00D10246" w:rsidP="00A7497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禽产品生产成本的计算</w:t>
            </w:r>
          </w:p>
        </w:tc>
        <w:tc>
          <w:tcPr>
            <w:tcW w:w="1361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29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必做</w:t>
            </w:r>
          </w:p>
        </w:tc>
        <w:tc>
          <w:tcPr>
            <w:tcW w:w="1353" w:type="dxa"/>
            <w:noWrap/>
            <w:vAlign w:val="center"/>
          </w:tcPr>
          <w:p w:rsidR="00D10246" w:rsidRDefault="00D10246" w:rsidP="00A74977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应用性</w:t>
            </w:r>
          </w:p>
        </w:tc>
      </w:tr>
      <w:tr w:rsidR="00D10246" w:rsidTr="00A74977">
        <w:trPr>
          <w:trHeight w:val="400"/>
          <w:jc w:val="center"/>
        </w:trPr>
        <w:tc>
          <w:tcPr>
            <w:tcW w:w="665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758" w:type="dxa"/>
            <w:noWrap/>
          </w:tcPr>
          <w:p w:rsidR="00D10246" w:rsidRDefault="00D10246" w:rsidP="00A7497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养鸡场年度生产计划的编制</w:t>
            </w:r>
          </w:p>
        </w:tc>
        <w:tc>
          <w:tcPr>
            <w:tcW w:w="1361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29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必做</w:t>
            </w:r>
          </w:p>
        </w:tc>
        <w:tc>
          <w:tcPr>
            <w:tcW w:w="1353" w:type="dxa"/>
            <w:noWrap/>
            <w:vAlign w:val="center"/>
          </w:tcPr>
          <w:p w:rsidR="00D10246" w:rsidRDefault="00D10246" w:rsidP="00A74977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综合性</w:t>
            </w:r>
          </w:p>
        </w:tc>
      </w:tr>
      <w:tr w:rsidR="00D10246" w:rsidTr="00A74977">
        <w:trPr>
          <w:trHeight w:val="400"/>
          <w:jc w:val="center"/>
        </w:trPr>
        <w:tc>
          <w:tcPr>
            <w:tcW w:w="665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58" w:type="dxa"/>
            <w:noWrap/>
          </w:tcPr>
          <w:p w:rsidR="00D10246" w:rsidRDefault="00D10246" w:rsidP="00A7497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雏鸡的解剖</w:t>
            </w:r>
          </w:p>
        </w:tc>
        <w:tc>
          <w:tcPr>
            <w:tcW w:w="1361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29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必做</w:t>
            </w:r>
          </w:p>
        </w:tc>
        <w:tc>
          <w:tcPr>
            <w:tcW w:w="1353" w:type="dxa"/>
            <w:noWrap/>
            <w:vAlign w:val="center"/>
          </w:tcPr>
          <w:p w:rsidR="00D10246" w:rsidRDefault="00D10246" w:rsidP="00A74977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设计性</w:t>
            </w:r>
          </w:p>
        </w:tc>
      </w:tr>
      <w:tr w:rsidR="00D10246" w:rsidTr="00A74977">
        <w:trPr>
          <w:trHeight w:val="400"/>
          <w:jc w:val="center"/>
        </w:trPr>
        <w:tc>
          <w:tcPr>
            <w:tcW w:w="665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758" w:type="dxa"/>
            <w:noWrap/>
          </w:tcPr>
          <w:p w:rsidR="00D10246" w:rsidRDefault="00D10246" w:rsidP="00A7497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蛋的构造和品质鉴定</w:t>
            </w:r>
          </w:p>
        </w:tc>
        <w:tc>
          <w:tcPr>
            <w:tcW w:w="1361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29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必做</w:t>
            </w:r>
          </w:p>
        </w:tc>
        <w:tc>
          <w:tcPr>
            <w:tcW w:w="1353" w:type="dxa"/>
            <w:noWrap/>
            <w:vAlign w:val="center"/>
          </w:tcPr>
          <w:p w:rsidR="00D10246" w:rsidRDefault="00D10246" w:rsidP="00A74977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研究性</w:t>
            </w:r>
          </w:p>
        </w:tc>
      </w:tr>
      <w:tr w:rsidR="00D10246" w:rsidTr="00A74977">
        <w:trPr>
          <w:trHeight w:val="400"/>
          <w:jc w:val="center"/>
        </w:trPr>
        <w:tc>
          <w:tcPr>
            <w:tcW w:w="665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758" w:type="dxa"/>
            <w:noWrap/>
          </w:tcPr>
          <w:p w:rsidR="00D10246" w:rsidRDefault="00D10246" w:rsidP="00A74977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鸡的人工授精</w:t>
            </w:r>
          </w:p>
        </w:tc>
        <w:tc>
          <w:tcPr>
            <w:tcW w:w="1361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29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选做</w:t>
            </w:r>
          </w:p>
        </w:tc>
        <w:tc>
          <w:tcPr>
            <w:tcW w:w="1353" w:type="dxa"/>
            <w:noWrap/>
            <w:vAlign w:val="center"/>
          </w:tcPr>
          <w:p w:rsidR="00D10246" w:rsidRDefault="00D10246" w:rsidP="00A7497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创新性</w:t>
            </w:r>
          </w:p>
        </w:tc>
      </w:tr>
      <w:tr w:rsidR="00D10246" w:rsidTr="00A74977">
        <w:trPr>
          <w:trHeight w:val="415"/>
          <w:jc w:val="center"/>
        </w:trPr>
        <w:tc>
          <w:tcPr>
            <w:tcW w:w="665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4758" w:type="dxa"/>
            <w:noWrap/>
          </w:tcPr>
          <w:p w:rsidR="00D10246" w:rsidRDefault="00D10246" w:rsidP="00A74977">
            <w:pPr>
              <w:spacing w:line="400" w:lineRule="exact"/>
              <w:rPr>
                <w:szCs w:val="21"/>
              </w:rPr>
            </w:pPr>
          </w:p>
        </w:tc>
        <w:tc>
          <w:tcPr>
            <w:tcW w:w="1361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</w:p>
        </w:tc>
        <w:tc>
          <w:tcPr>
            <w:tcW w:w="1129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53" w:type="dxa"/>
            <w:noWrap/>
          </w:tcPr>
          <w:p w:rsidR="00D10246" w:rsidRDefault="00D10246" w:rsidP="00A74977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D10246" w:rsidRPr="00D10246" w:rsidRDefault="00D10246" w:rsidP="00D10246">
      <w:pPr>
        <w:ind w:firstLineChars="200" w:firstLine="562"/>
        <w:rPr>
          <w:rFonts w:ascii="黑体" w:eastAsia="黑体" w:hAnsi="黑体" w:cs="黑体"/>
          <w:b/>
          <w:bCs/>
          <w:color w:val="000000" w:themeColor="text1"/>
          <w:sz w:val="28"/>
          <w:szCs w:val="28"/>
        </w:rPr>
      </w:pPr>
      <w:r w:rsidRPr="00D10246">
        <w:rPr>
          <w:rFonts w:ascii="黑体" w:eastAsia="黑体" w:hAnsi="黑体" w:cs="黑体" w:hint="eastAsia"/>
          <w:b/>
          <w:bCs/>
          <w:color w:val="000000" w:themeColor="text1"/>
          <w:sz w:val="28"/>
          <w:szCs w:val="28"/>
        </w:rPr>
        <w:t>三、实验方式与基本要求</w:t>
      </w:r>
    </w:p>
    <w:p w:rsidR="00D10246" w:rsidRPr="00D10246" w:rsidRDefault="00D10246" w:rsidP="00D10246">
      <w:pPr>
        <w:ind w:firstLineChars="200" w:firstLine="422"/>
        <w:rPr>
          <w:rFonts w:ascii="宋体" w:hAnsi="宋体" w:cs="宋体"/>
          <w:b/>
          <w:bCs/>
          <w:color w:val="000000" w:themeColor="text1"/>
          <w:szCs w:val="21"/>
        </w:rPr>
      </w:pPr>
      <w:r w:rsidRPr="00D10246">
        <w:rPr>
          <w:rFonts w:ascii="宋体" w:hAnsi="宋体" w:cs="宋体" w:hint="eastAsia"/>
          <w:b/>
          <w:bCs/>
          <w:color w:val="000000" w:themeColor="text1"/>
          <w:szCs w:val="21"/>
        </w:rPr>
        <w:t>实验方式：以小组为单位按不同的实验目的和要求进行，每个小组由2-5人组成一个小组，在教师指导下，从了解实验背景、学习相关理论知识开始，学生须自行完成查阅文献、设计实验方案、测量数据、数据分析、结果讨论等，最后撰写实验报告。</w:t>
      </w:r>
    </w:p>
    <w:p w:rsidR="00D10246" w:rsidRPr="00D10246" w:rsidRDefault="00D10246" w:rsidP="00D10246">
      <w:pPr>
        <w:ind w:firstLineChars="200" w:firstLine="422"/>
        <w:rPr>
          <w:rFonts w:ascii="宋体" w:hAnsi="宋体" w:cs="宋体"/>
          <w:b/>
          <w:bCs/>
          <w:color w:val="000000" w:themeColor="text1"/>
          <w:szCs w:val="21"/>
        </w:rPr>
      </w:pPr>
      <w:r w:rsidRPr="00D10246">
        <w:rPr>
          <w:rFonts w:ascii="宋体" w:hAnsi="宋体" w:cs="宋体" w:hint="eastAsia"/>
          <w:b/>
          <w:bCs/>
          <w:color w:val="000000" w:themeColor="text1"/>
          <w:szCs w:val="21"/>
        </w:rPr>
        <w:t>实验要求：实验条件应满足实验开展需求。</w:t>
      </w:r>
    </w:p>
    <w:p w:rsidR="00D10246" w:rsidRPr="00D10246" w:rsidRDefault="00D10246" w:rsidP="00D10246">
      <w:pPr>
        <w:ind w:firstLineChars="200" w:firstLine="562"/>
        <w:rPr>
          <w:rFonts w:ascii="黑体" w:eastAsia="黑体" w:hAnsi="黑体" w:cs="黑体"/>
          <w:b/>
          <w:bCs/>
          <w:color w:val="000000" w:themeColor="text1"/>
          <w:sz w:val="28"/>
          <w:szCs w:val="28"/>
        </w:rPr>
      </w:pPr>
      <w:r w:rsidRPr="00D10246">
        <w:rPr>
          <w:rFonts w:ascii="黑体" w:eastAsia="黑体" w:hAnsi="黑体" w:cs="黑体" w:hint="eastAsia"/>
          <w:b/>
          <w:bCs/>
          <w:color w:val="000000" w:themeColor="text1"/>
          <w:sz w:val="28"/>
          <w:szCs w:val="28"/>
        </w:rPr>
        <w:t>四、考核方式与成绩评定</w:t>
      </w:r>
    </w:p>
    <w:p w:rsidR="00D10246" w:rsidRPr="00D10246" w:rsidRDefault="00D10246" w:rsidP="00D10246">
      <w:pPr>
        <w:ind w:firstLineChars="200" w:firstLine="422"/>
        <w:rPr>
          <w:rFonts w:ascii="宋体" w:hAnsi="宋体"/>
          <w:bCs/>
          <w:color w:val="000000" w:themeColor="text1"/>
          <w:szCs w:val="21"/>
        </w:rPr>
      </w:pPr>
      <w:r w:rsidRPr="00D10246">
        <w:rPr>
          <w:rFonts w:ascii="宋体" w:hAnsi="宋体" w:cs="宋体" w:hint="eastAsia"/>
          <w:b/>
          <w:bCs/>
          <w:color w:val="000000" w:themeColor="text1"/>
          <w:szCs w:val="21"/>
        </w:rPr>
        <w:lastRenderedPageBreak/>
        <w:t xml:space="preserve"> 实验考核根据具体的实验内容，视实验操作和实验报告的完成情况给学生评分，按照百分制（其中实验操作占</w:t>
      </w:r>
      <w:r w:rsidRPr="00D10246">
        <w:rPr>
          <w:rFonts w:ascii="宋体" w:hAnsi="宋体" w:cs="宋体"/>
          <w:b/>
          <w:bCs/>
          <w:color w:val="000000" w:themeColor="text1"/>
          <w:szCs w:val="21"/>
        </w:rPr>
        <w:t>50</w:t>
      </w:r>
      <w:r w:rsidRPr="00D10246">
        <w:rPr>
          <w:rFonts w:ascii="宋体" w:hAnsi="宋体" w:cs="宋体" w:hint="eastAsia"/>
          <w:b/>
          <w:bCs/>
          <w:color w:val="000000" w:themeColor="text1"/>
          <w:szCs w:val="21"/>
        </w:rPr>
        <w:t>%,实验报告占</w:t>
      </w:r>
      <w:r w:rsidRPr="00D10246">
        <w:rPr>
          <w:rFonts w:ascii="宋体" w:hAnsi="宋体" w:cs="宋体"/>
          <w:b/>
          <w:bCs/>
          <w:color w:val="000000" w:themeColor="text1"/>
          <w:szCs w:val="21"/>
        </w:rPr>
        <w:t>50</w:t>
      </w:r>
      <w:r w:rsidRPr="00D10246">
        <w:rPr>
          <w:rFonts w:ascii="宋体" w:hAnsi="宋体" w:cs="宋体" w:hint="eastAsia"/>
          <w:b/>
          <w:bCs/>
          <w:color w:val="000000" w:themeColor="text1"/>
          <w:szCs w:val="21"/>
        </w:rPr>
        <w:t>%。）</w:t>
      </w:r>
    </w:p>
    <w:p w:rsidR="00D10246" w:rsidRPr="00D10246" w:rsidRDefault="00D10246" w:rsidP="00D10246">
      <w:pPr>
        <w:ind w:firstLineChars="200" w:firstLine="562"/>
        <w:rPr>
          <w:rFonts w:ascii="黑体" w:eastAsia="黑体" w:hAnsi="黑体" w:cs="黑体"/>
          <w:b/>
          <w:bCs/>
          <w:color w:val="000000" w:themeColor="text1"/>
          <w:sz w:val="28"/>
          <w:szCs w:val="28"/>
        </w:rPr>
      </w:pPr>
      <w:r w:rsidRPr="00D10246">
        <w:rPr>
          <w:rFonts w:ascii="黑体" w:eastAsia="黑体" w:hAnsi="黑体" w:cs="黑体" w:hint="eastAsia"/>
          <w:b/>
          <w:bCs/>
          <w:color w:val="000000" w:themeColor="text1"/>
          <w:sz w:val="28"/>
          <w:szCs w:val="28"/>
        </w:rPr>
        <w:t>五、参考书目</w:t>
      </w:r>
    </w:p>
    <w:p w:rsidR="00D10246" w:rsidRPr="00D10246" w:rsidRDefault="00D10246" w:rsidP="00D10246">
      <w:pPr>
        <w:pStyle w:val="a5"/>
        <w:rPr>
          <w:color w:val="000000" w:themeColor="text1"/>
        </w:rPr>
      </w:pPr>
      <w:r w:rsidRPr="00D10246">
        <w:rPr>
          <w:rFonts w:hint="eastAsia"/>
          <w:color w:val="000000" w:themeColor="text1"/>
        </w:rPr>
        <w:t>1</w:t>
      </w:r>
      <w:r w:rsidRPr="00D10246">
        <w:rPr>
          <w:rFonts w:hint="eastAsia"/>
          <w:color w:val="000000" w:themeColor="text1"/>
        </w:rPr>
        <w:t>．杨宁主编，《家禽生产学》（面向</w:t>
      </w:r>
      <w:r w:rsidRPr="00D10246">
        <w:rPr>
          <w:rFonts w:hint="eastAsia"/>
          <w:color w:val="000000" w:themeColor="text1"/>
        </w:rPr>
        <w:t>21</w:t>
      </w:r>
      <w:r w:rsidRPr="00D10246">
        <w:rPr>
          <w:rFonts w:hint="eastAsia"/>
          <w:color w:val="000000" w:themeColor="text1"/>
        </w:rPr>
        <w:t>世纪课程教材），北京：中国农业出版社，</w:t>
      </w:r>
      <w:r w:rsidRPr="00D10246">
        <w:rPr>
          <w:rFonts w:hint="eastAsia"/>
          <w:color w:val="000000" w:themeColor="text1"/>
        </w:rPr>
        <w:t>2002</w:t>
      </w:r>
      <w:r w:rsidRPr="00D10246">
        <w:rPr>
          <w:rFonts w:hint="eastAsia"/>
          <w:color w:val="000000" w:themeColor="text1"/>
        </w:rPr>
        <w:t>年</w:t>
      </w:r>
      <w:r w:rsidRPr="00D10246">
        <w:rPr>
          <w:rFonts w:hint="eastAsia"/>
          <w:color w:val="000000" w:themeColor="text1"/>
        </w:rPr>
        <w:t>7</w:t>
      </w:r>
      <w:r w:rsidRPr="00D10246">
        <w:rPr>
          <w:rFonts w:hint="eastAsia"/>
          <w:color w:val="000000" w:themeColor="text1"/>
        </w:rPr>
        <w:t>月</w:t>
      </w:r>
    </w:p>
    <w:p w:rsidR="00D10246" w:rsidRPr="00D10246" w:rsidRDefault="00D10246" w:rsidP="00D10246">
      <w:pPr>
        <w:widowControl/>
        <w:wordWrap w:val="0"/>
        <w:ind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D10246">
        <w:rPr>
          <w:rFonts w:hint="eastAsia"/>
          <w:color w:val="000000" w:themeColor="text1"/>
        </w:rPr>
        <w:t>2</w:t>
      </w:r>
      <w:r w:rsidRPr="00D10246">
        <w:rPr>
          <w:rFonts w:ascii="宋体" w:hAnsi="宋体" w:hint="eastAsia"/>
          <w:color w:val="000000" w:themeColor="text1"/>
        </w:rPr>
        <w:t>.邱祥聘等，《家禽学》（第三版），成都：四川科学技术出版社 1993年5月</w:t>
      </w:r>
    </w:p>
    <w:p w:rsidR="00D10246" w:rsidRPr="00D10246" w:rsidRDefault="00D10246" w:rsidP="00D10246">
      <w:pPr>
        <w:widowControl/>
        <w:wordWrap w:val="0"/>
        <w:ind w:firstLineChars="200" w:firstLine="420"/>
        <w:jc w:val="left"/>
        <w:rPr>
          <w:color w:val="000000" w:themeColor="text1"/>
        </w:rPr>
      </w:pPr>
      <w:r w:rsidRPr="00D10246">
        <w:rPr>
          <w:rFonts w:hint="eastAsia"/>
          <w:color w:val="000000" w:themeColor="text1"/>
        </w:rPr>
        <w:t>3</w:t>
      </w:r>
      <w:r w:rsidRPr="00D10246">
        <w:rPr>
          <w:rFonts w:ascii="宋体" w:hAnsi="宋体" w:hint="eastAsia"/>
          <w:color w:val="000000" w:themeColor="text1"/>
        </w:rPr>
        <w:t>.</w:t>
      </w:r>
      <w:r w:rsidRPr="00D10246">
        <w:rPr>
          <w:rFonts w:hint="eastAsia"/>
          <w:color w:val="000000" w:themeColor="text1"/>
        </w:rPr>
        <w:t>杨宁等，现代养鸡生产，北京：中国农业大学出版社</w:t>
      </w:r>
      <w:r w:rsidRPr="00D10246">
        <w:rPr>
          <w:rFonts w:hint="eastAsia"/>
          <w:color w:val="000000" w:themeColor="text1"/>
        </w:rPr>
        <w:t xml:space="preserve"> 1995</w:t>
      </w:r>
      <w:r w:rsidRPr="00D10246">
        <w:rPr>
          <w:rFonts w:hint="eastAsia"/>
          <w:color w:val="000000" w:themeColor="text1"/>
        </w:rPr>
        <w:t>年</w:t>
      </w:r>
      <w:r w:rsidRPr="00D10246">
        <w:rPr>
          <w:rFonts w:hint="eastAsia"/>
          <w:color w:val="000000" w:themeColor="text1"/>
        </w:rPr>
        <w:t>5</w:t>
      </w:r>
      <w:r w:rsidRPr="00D10246">
        <w:rPr>
          <w:rFonts w:hint="eastAsia"/>
          <w:color w:val="000000" w:themeColor="text1"/>
        </w:rPr>
        <w:t>月</w:t>
      </w:r>
    </w:p>
    <w:p w:rsidR="00D10246" w:rsidRPr="00D10246" w:rsidRDefault="00D10246" w:rsidP="00D10246">
      <w:pPr>
        <w:widowControl/>
        <w:wordWrap w:val="0"/>
        <w:ind w:firstLineChars="200" w:firstLine="420"/>
        <w:jc w:val="left"/>
        <w:rPr>
          <w:color w:val="000000" w:themeColor="text1"/>
        </w:rPr>
      </w:pPr>
      <w:r w:rsidRPr="00D10246">
        <w:rPr>
          <w:rFonts w:hint="eastAsia"/>
          <w:color w:val="000000" w:themeColor="text1"/>
        </w:rPr>
        <w:t>4</w:t>
      </w:r>
      <w:r w:rsidRPr="00D10246">
        <w:rPr>
          <w:rFonts w:ascii="宋体" w:hAnsi="宋体" w:hint="eastAsia"/>
          <w:color w:val="000000" w:themeColor="text1"/>
        </w:rPr>
        <w:t>.</w:t>
      </w:r>
      <w:r w:rsidRPr="00D10246">
        <w:rPr>
          <w:rFonts w:hint="eastAsia"/>
          <w:color w:val="000000" w:themeColor="text1"/>
        </w:rPr>
        <w:t>潘奇等，肉鸡高效饲养技术</w:t>
      </w:r>
      <w:r w:rsidRPr="00D10246">
        <w:rPr>
          <w:rFonts w:hint="eastAsia"/>
          <w:color w:val="000000" w:themeColor="text1"/>
        </w:rPr>
        <w:t>,</w:t>
      </w:r>
      <w:r w:rsidRPr="00D10246">
        <w:rPr>
          <w:rFonts w:hint="eastAsia"/>
          <w:color w:val="000000" w:themeColor="text1"/>
        </w:rPr>
        <w:t>合肥：安徽科学技术出版</w:t>
      </w:r>
      <w:r w:rsidRPr="00D10246">
        <w:rPr>
          <w:rFonts w:hint="eastAsia"/>
          <w:color w:val="000000" w:themeColor="text1"/>
        </w:rPr>
        <w:t>, 1996</w:t>
      </w:r>
      <w:r w:rsidRPr="00D10246">
        <w:rPr>
          <w:rFonts w:hint="eastAsia"/>
          <w:color w:val="000000" w:themeColor="text1"/>
        </w:rPr>
        <w:t>年</w:t>
      </w:r>
      <w:r w:rsidRPr="00D10246">
        <w:rPr>
          <w:rFonts w:hint="eastAsia"/>
          <w:color w:val="000000" w:themeColor="text1"/>
        </w:rPr>
        <w:t>1</w:t>
      </w:r>
      <w:r w:rsidRPr="00D10246">
        <w:rPr>
          <w:rFonts w:hint="eastAsia"/>
          <w:color w:val="000000" w:themeColor="text1"/>
        </w:rPr>
        <w:t>月</w:t>
      </w:r>
    </w:p>
    <w:p w:rsidR="00D10246" w:rsidRPr="00D10246" w:rsidRDefault="00D10246" w:rsidP="00D10246">
      <w:pPr>
        <w:ind w:firstLineChars="200" w:firstLine="562"/>
        <w:rPr>
          <w:rFonts w:ascii="黑体" w:eastAsia="黑体" w:hAnsi="黑体" w:cs="黑体"/>
          <w:b/>
          <w:bCs/>
          <w:color w:val="000000" w:themeColor="text1"/>
          <w:sz w:val="28"/>
          <w:szCs w:val="28"/>
        </w:rPr>
      </w:pPr>
      <w:r w:rsidRPr="00D10246">
        <w:rPr>
          <w:rFonts w:ascii="黑体" w:eastAsia="黑体" w:hAnsi="黑体" w:cs="黑体" w:hint="eastAsia"/>
          <w:b/>
          <w:bCs/>
          <w:color w:val="000000" w:themeColor="text1"/>
          <w:sz w:val="28"/>
          <w:szCs w:val="28"/>
        </w:rPr>
        <w:t>六、实验内容及学时分配</w:t>
      </w:r>
    </w:p>
    <w:p w:rsidR="00D10246" w:rsidRDefault="00D10246" w:rsidP="00D10246">
      <w:pPr>
        <w:ind w:firstLineChars="200" w:firstLine="562"/>
        <w:jc w:val="center"/>
        <w:rPr>
          <w:rFonts w:ascii="楷体" w:eastAsia="楷体" w:hAnsi="楷体" w:cs="楷体"/>
          <w:b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</w:rPr>
        <w:t>实验一 成鸡综合实验（4学时）</w:t>
      </w:r>
    </w:p>
    <w:p w:rsidR="00D10246" w:rsidRDefault="00D10246" w:rsidP="00D10246">
      <w:pPr>
        <w:spacing w:line="400" w:lineRule="exact"/>
      </w:pPr>
      <w:r>
        <w:rPr>
          <w:rFonts w:ascii="宋体" w:hAnsi="宋体"/>
          <w:b/>
          <w:bCs/>
          <w:szCs w:val="21"/>
        </w:rPr>
        <w:t>实验目的：</w:t>
      </w:r>
    </w:p>
    <w:p w:rsidR="00D10246" w:rsidRDefault="00D10246" w:rsidP="00D10246">
      <w:pPr>
        <w:spacing w:line="400" w:lineRule="exact"/>
      </w:pPr>
      <w:r>
        <w:rPr>
          <w:rFonts w:ascii="宋体" w:hAnsi="宋体" w:hint="eastAsia"/>
          <w:szCs w:val="21"/>
        </w:rPr>
        <w:t>要求掌握或熟习鸡的基本实际知识和基本操作技术。</w:t>
      </w:r>
    </w:p>
    <w:p w:rsidR="00D10246" w:rsidRDefault="00D10246" w:rsidP="00D10246">
      <w:pPr>
        <w:spacing w:line="40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实验材料：</w:t>
      </w:r>
    </w:p>
    <w:p w:rsidR="00D10246" w:rsidRDefault="00D10246" w:rsidP="00D10246">
      <w:pPr>
        <w:spacing w:line="400" w:lineRule="exact"/>
      </w:pPr>
      <w:r>
        <w:rPr>
          <w:rFonts w:ascii="宋体" w:hAnsi="宋体" w:hint="eastAsia"/>
          <w:szCs w:val="21"/>
        </w:rPr>
        <w:t>鸡、游标卡尺、手术刀、剪刀。</w:t>
      </w:r>
    </w:p>
    <w:p w:rsidR="00D10246" w:rsidRDefault="00D10246" w:rsidP="00D10246">
      <w:pPr>
        <w:spacing w:line="400" w:lineRule="exac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实验要求</w:t>
      </w:r>
      <w:r>
        <w:rPr>
          <w:rFonts w:ascii="宋体" w:hAnsi="宋体" w:hint="eastAsia"/>
          <w:b/>
          <w:bCs/>
          <w:szCs w:val="21"/>
        </w:rPr>
        <w:t>：</w:t>
      </w:r>
    </w:p>
    <w:p w:rsidR="00D10246" w:rsidRDefault="00D10246" w:rsidP="00D10246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掌握或熟习鸡的基本实际知识和基本操作技术。</w:t>
      </w:r>
    </w:p>
    <w:p w:rsidR="00D10246" w:rsidRDefault="00D10246" w:rsidP="00D10246">
      <w:pPr>
        <w:widowControl/>
        <w:spacing w:line="400" w:lineRule="exact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实验内容：</w:t>
      </w:r>
    </w:p>
    <w:p w:rsidR="00D10246" w:rsidRDefault="00D10246" w:rsidP="00D10246">
      <w:pPr>
        <w:pStyle w:val="a6"/>
      </w:pPr>
      <w:r>
        <w:rPr>
          <w:rFonts w:hint="eastAsia"/>
        </w:rPr>
        <w:t>1．保定家禽的方法；</w:t>
      </w:r>
    </w:p>
    <w:p w:rsidR="00D10246" w:rsidRDefault="00D10246" w:rsidP="00D10246">
      <w:pPr>
        <w:pStyle w:val="a6"/>
      </w:pPr>
      <w:r>
        <w:rPr>
          <w:rFonts w:hint="eastAsia"/>
        </w:rPr>
        <w:t>2．认识禽体外貌部位和羽毛的名称；</w:t>
      </w:r>
    </w:p>
    <w:p w:rsidR="00D10246" w:rsidRDefault="00D10246" w:rsidP="00D10246">
      <w:pPr>
        <w:pStyle w:val="a6"/>
      </w:pPr>
      <w:r>
        <w:rPr>
          <w:rFonts w:hint="eastAsia"/>
        </w:rPr>
        <w:t>3.家禽的体尺测量．</w:t>
      </w:r>
    </w:p>
    <w:p w:rsidR="00D10246" w:rsidRDefault="00D10246" w:rsidP="00D10246">
      <w:pPr>
        <w:pStyle w:val="a6"/>
      </w:pPr>
      <w:r>
        <w:rPr>
          <w:rFonts w:hint="eastAsia"/>
        </w:rPr>
        <w:t>4.学习宰杀家禽的步骤和方法，掌握家禽屠宰率的测定和计算方法。</w:t>
      </w:r>
    </w:p>
    <w:p w:rsidR="00D10246" w:rsidRDefault="00D10246" w:rsidP="00D10246">
      <w:pPr>
        <w:pStyle w:val="a6"/>
      </w:pPr>
      <w:r>
        <w:rPr>
          <w:rFonts w:hint="eastAsia"/>
        </w:rPr>
        <w:t>5.系统观察家禽生殖器官和消化器官的解剖结构，了解这两个内脏器官的特点、位置以及公母家禽生殖器官的差别。</w:t>
      </w:r>
    </w:p>
    <w:p w:rsidR="00D10246" w:rsidRDefault="00D10246" w:rsidP="00D10246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28"/>
          <w:szCs w:val="28"/>
        </w:rPr>
      </w:pPr>
    </w:p>
    <w:p w:rsidR="00D10246" w:rsidRDefault="00D10246" w:rsidP="00D10246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</w:rPr>
        <w:t>实验二 孵化综合实验（6学时）</w:t>
      </w:r>
    </w:p>
    <w:p w:rsidR="00D10246" w:rsidRDefault="00D10246" w:rsidP="00D10246">
      <w:pPr>
        <w:rPr>
          <w:szCs w:val="28"/>
        </w:rPr>
      </w:pPr>
      <w:r>
        <w:rPr>
          <w:rFonts w:hint="eastAsia"/>
          <w:szCs w:val="28"/>
        </w:rPr>
        <w:t>一、目的</w:t>
      </w:r>
    </w:p>
    <w:p w:rsidR="00D10246" w:rsidRDefault="00D10246" w:rsidP="00D10246">
      <w:pPr>
        <w:ind w:leftChars="207" w:left="435" w:firstLineChars="200" w:firstLine="420"/>
      </w:pPr>
      <w:r>
        <w:rPr>
          <w:rFonts w:hint="eastAsia"/>
        </w:rPr>
        <w:t>了解孵化器的构造，掌握孵化器的管理和雏鸡处理技术。</w:t>
      </w:r>
    </w:p>
    <w:p w:rsidR="00D10246" w:rsidRDefault="00D10246" w:rsidP="00D10246">
      <w:r>
        <w:rPr>
          <w:rFonts w:hint="eastAsia"/>
          <w:szCs w:val="28"/>
        </w:rPr>
        <w:t>二、操作步骤</w:t>
      </w:r>
    </w:p>
    <w:p w:rsidR="00D10246" w:rsidRDefault="00D10246" w:rsidP="00D10246">
      <w:pPr>
        <w:pStyle w:val="a6"/>
      </w:pPr>
      <w:r>
        <w:rPr>
          <w:rFonts w:hint="eastAsia"/>
        </w:rPr>
        <w:t>1、孵化器的构造和管理</w:t>
      </w:r>
    </w:p>
    <w:p w:rsidR="00D10246" w:rsidRDefault="00D10246" w:rsidP="00D10246">
      <w:pPr>
        <w:pStyle w:val="a6"/>
      </w:pPr>
      <w:r>
        <w:rPr>
          <w:rFonts w:hint="eastAsia"/>
        </w:rPr>
        <w:t>2、家禽的谱系孵化</w:t>
      </w:r>
    </w:p>
    <w:p w:rsidR="00D10246" w:rsidRDefault="00D10246" w:rsidP="00D10246">
      <w:r>
        <w:rPr>
          <w:rFonts w:hint="eastAsia"/>
        </w:rPr>
        <w:t>3</w:t>
      </w:r>
      <w:r>
        <w:rPr>
          <w:rFonts w:hint="eastAsia"/>
        </w:rPr>
        <w:t>、胚胎发育的观察</w:t>
      </w:r>
    </w:p>
    <w:p w:rsidR="00D10246" w:rsidRDefault="00D10246" w:rsidP="00D10246">
      <w:r>
        <w:rPr>
          <w:rFonts w:hint="eastAsia"/>
        </w:rPr>
        <w:t>4</w:t>
      </w:r>
      <w:r>
        <w:rPr>
          <w:rFonts w:hint="eastAsia"/>
        </w:rPr>
        <w:t>、孵化的生物学检查</w:t>
      </w:r>
    </w:p>
    <w:p w:rsidR="00D10246" w:rsidRDefault="00D10246" w:rsidP="00D10246">
      <w:r>
        <w:rPr>
          <w:rFonts w:hint="eastAsia"/>
        </w:rPr>
        <w:t>5</w:t>
      </w:r>
      <w:r>
        <w:rPr>
          <w:rFonts w:hint="eastAsia"/>
        </w:rPr>
        <w:t>、雏鸡的分级</w:t>
      </w:r>
    </w:p>
    <w:p w:rsidR="00D10246" w:rsidRDefault="00D10246" w:rsidP="00D10246">
      <w:r>
        <w:rPr>
          <w:rFonts w:hint="eastAsia"/>
        </w:rPr>
        <w:t>6</w:t>
      </w:r>
      <w:r>
        <w:rPr>
          <w:rFonts w:hint="eastAsia"/>
        </w:rPr>
        <w:t>、雏鸡的性别鉴定</w:t>
      </w:r>
    </w:p>
    <w:p w:rsidR="00D10246" w:rsidRDefault="00D10246" w:rsidP="00D10246">
      <w:pPr>
        <w:rPr>
          <w:rFonts w:ascii="宋体" w:hAnsi="宋体"/>
        </w:rPr>
      </w:pPr>
      <w:r>
        <w:rPr>
          <w:rFonts w:ascii="宋体" w:hAnsi="宋体" w:hint="eastAsia"/>
        </w:rPr>
        <w:t>三、作业：</w:t>
      </w:r>
    </w:p>
    <w:p w:rsidR="00D10246" w:rsidRDefault="00D10246" w:rsidP="00D10246">
      <w:pPr>
        <w:ind w:firstLineChars="300" w:firstLine="630"/>
      </w:pPr>
      <w:r>
        <w:rPr>
          <w:rFonts w:hint="eastAsia"/>
        </w:rPr>
        <w:t>写出实际参加孵化操作的体会。</w:t>
      </w:r>
    </w:p>
    <w:p w:rsidR="00D10246" w:rsidRDefault="00D10246" w:rsidP="00D10246">
      <w:pPr>
        <w:spacing w:line="400" w:lineRule="exact"/>
        <w:rPr>
          <w:rFonts w:ascii="楷体" w:eastAsia="楷体" w:hAnsi="楷体" w:cs="楷体"/>
          <w:b/>
          <w:bCs/>
          <w:color w:val="000000"/>
          <w:sz w:val="28"/>
          <w:szCs w:val="28"/>
        </w:rPr>
      </w:pPr>
    </w:p>
    <w:p w:rsidR="00D10246" w:rsidRDefault="00D10246" w:rsidP="00D10246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</w:rPr>
        <w:t>实验三 禽产品生产成本的计算（4学时）</w:t>
      </w:r>
    </w:p>
    <w:p w:rsidR="00D10246" w:rsidRDefault="00D10246" w:rsidP="00D10246">
      <w:pPr>
        <w:rPr>
          <w:szCs w:val="28"/>
        </w:rPr>
      </w:pPr>
      <w:r>
        <w:rPr>
          <w:rFonts w:hint="eastAsia"/>
          <w:szCs w:val="28"/>
        </w:rPr>
        <w:lastRenderedPageBreak/>
        <w:t>一、目的</w:t>
      </w:r>
    </w:p>
    <w:p w:rsidR="00D10246" w:rsidRDefault="00D10246" w:rsidP="00D10246">
      <w:pPr>
        <w:ind w:firstLineChars="200" w:firstLine="420"/>
      </w:pPr>
      <w:r>
        <w:rPr>
          <w:rFonts w:hint="eastAsia"/>
        </w:rPr>
        <w:t>通过对禽产品生产成本的计算，了解鸡场各项生产费用及其所占的比例，基本掌握禽产品成本的计算方法，据此对禽场的生产经营进行经济分析，与过去的或计划的生产费用及成本作对比，以便发现问题，寻求进一步提高生产与降低成本的途径。也可据此实行利润留成的超额奖励制度。</w:t>
      </w:r>
    </w:p>
    <w:p w:rsidR="00D10246" w:rsidRDefault="00D10246" w:rsidP="00D10246">
      <w:pPr>
        <w:rPr>
          <w:szCs w:val="28"/>
        </w:rPr>
      </w:pPr>
      <w:r>
        <w:rPr>
          <w:rFonts w:hint="eastAsia"/>
          <w:szCs w:val="28"/>
        </w:rPr>
        <w:t>二、操作步骤</w:t>
      </w:r>
    </w:p>
    <w:p w:rsidR="00D10246" w:rsidRDefault="00D10246" w:rsidP="00D10246">
      <w:pPr>
        <w:rPr>
          <w:szCs w:val="28"/>
        </w:rPr>
      </w:pPr>
      <w:r>
        <w:rPr>
          <w:rFonts w:hint="eastAsia"/>
        </w:rPr>
        <w:t>1</w:t>
      </w:r>
      <w:r>
        <w:rPr>
          <w:rFonts w:hint="eastAsia"/>
        </w:rPr>
        <w:t>、计算鸡场全年生产费用、单位主产品的各项生产费用及其所占的比例。</w:t>
      </w:r>
    </w:p>
    <w:p w:rsidR="00D10246" w:rsidRDefault="00D10246" w:rsidP="00D10246">
      <w:r>
        <w:rPr>
          <w:rFonts w:hint="eastAsia"/>
        </w:rPr>
        <w:t>2</w:t>
      </w:r>
      <w:r>
        <w:rPr>
          <w:rFonts w:hint="eastAsia"/>
        </w:rPr>
        <w:t>、计算鸡场生产成本与利润及每单位主产品的成本与利润</w:t>
      </w:r>
    </w:p>
    <w:p w:rsidR="00D10246" w:rsidRDefault="00D10246" w:rsidP="00D10246">
      <w:r>
        <w:rPr>
          <w:rFonts w:hint="eastAsia"/>
        </w:rPr>
        <w:t>三、作业：</w:t>
      </w:r>
      <w:r>
        <w:rPr>
          <w:rFonts w:hint="eastAsia"/>
        </w:rPr>
        <w:t xml:space="preserve"> </w:t>
      </w:r>
    </w:p>
    <w:p w:rsidR="00D10246" w:rsidRDefault="00D10246" w:rsidP="00D10246">
      <w:pPr>
        <w:pStyle w:val="a6"/>
        <w:ind w:firstLine="420"/>
      </w:pPr>
      <w:r>
        <w:rPr>
          <w:rFonts w:hint="eastAsia"/>
        </w:rPr>
        <w:t>某蛋鸡场某年全年生产费用621100元，生产鸡蛋234000公斤，每公斤产值2.40元，该场年平均饲养蛋鸡18000只，淘汰产蛋满一年的老鸡16000只，每只售价4元，鸡粪收入14000元。</w:t>
      </w:r>
    </w:p>
    <w:p w:rsidR="00D10246" w:rsidRDefault="00D10246" w:rsidP="00D10246">
      <w:pPr>
        <w:pStyle w:val="a6"/>
        <w:ind w:firstLine="420"/>
      </w:pPr>
      <w:r>
        <w:rPr>
          <w:rFonts w:hint="eastAsia"/>
        </w:rPr>
        <w:t>全年各项生产费用如下：购进2万只20周龄育成蛋鸡140000元、购进740000公斤配合饲料计429200元、药品疫苗3000元、电费8000元、工资1万元、运输费1万元、折旧费16000元、维修费3000元、低值易耗品300元、管理费1600元。</w:t>
      </w:r>
    </w:p>
    <w:p w:rsidR="00D10246" w:rsidRDefault="00D10246" w:rsidP="00D10246">
      <w:r>
        <w:rPr>
          <w:rFonts w:hint="eastAsia"/>
        </w:rPr>
        <w:t>将上列帐目及计算出的每公斤鸡蛋各项生产费用及其比例填写于“丁蛋鸡场蛋鸡生产费用分析表”中；计算该场全年利润及每生产一公斤鸡蛋的利润，并比较同一年度乙、丁两个规模相同的蛋鸡场生产经营的好、次，估计原因何在？</w:t>
      </w:r>
    </w:p>
    <w:p w:rsidR="00D10246" w:rsidRDefault="00D10246" w:rsidP="00D10246">
      <w:pPr>
        <w:pStyle w:val="a6"/>
        <w:ind w:firstLine="420"/>
        <w:jc w:val="center"/>
        <w:rPr>
          <w:b/>
        </w:rPr>
      </w:pPr>
      <w:r>
        <w:rPr>
          <w:rFonts w:hint="eastAsia"/>
          <w:b/>
        </w:rPr>
        <w:t>育成蛋鸡场蛋鸡生产费用分析表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5"/>
        <w:gridCol w:w="2095"/>
        <w:gridCol w:w="2095"/>
        <w:gridCol w:w="2095"/>
      </w:tblGrid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合计费用（元）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每只费用（元）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占费用比例（%）</w:t>
            </w: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育成蛋鸡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饲料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药品疫苗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燃料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电费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工资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运输费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折旧费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维修费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低值易耗品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管理费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  <w:tr w:rsidR="00D10246" w:rsidTr="00A74977"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  <w:tc>
          <w:tcPr>
            <w:tcW w:w="2095" w:type="dxa"/>
            <w:noWrap/>
          </w:tcPr>
          <w:p w:rsidR="00D10246" w:rsidRDefault="00D10246" w:rsidP="00A74977">
            <w:pPr>
              <w:pStyle w:val="a6"/>
              <w:jc w:val="center"/>
            </w:pPr>
          </w:p>
        </w:tc>
      </w:tr>
    </w:tbl>
    <w:p w:rsidR="00D10246" w:rsidRDefault="00D10246" w:rsidP="00D10246">
      <w:pPr>
        <w:spacing w:line="400" w:lineRule="exact"/>
        <w:jc w:val="left"/>
        <w:rPr>
          <w:rFonts w:ascii="宋体" w:hAnsi="宋体"/>
          <w:szCs w:val="21"/>
        </w:rPr>
      </w:pPr>
    </w:p>
    <w:p w:rsidR="00D10246" w:rsidRDefault="00D10246" w:rsidP="00D10246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</w:rPr>
        <w:t>实验四 养鸡场年度生产计划的编制（2学时）</w:t>
      </w:r>
    </w:p>
    <w:p w:rsidR="00D10246" w:rsidRDefault="00D10246" w:rsidP="00D10246">
      <w:pPr>
        <w:rPr>
          <w:szCs w:val="28"/>
        </w:rPr>
      </w:pPr>
      <w:r>
        <w:rPr>
          <w:rFonts w:cs="宋体" w:hint="eastAsia"/>
          <w:szCs w:val="28"/>
        </w:rPr>
        <w:t>一、目的</w:t>
      </w:r>
    </w:p>
    <w:p w:rsidR="00D10246" w:rsidRDefault="00D10246" w:rsidP="00D10246">
      <w:pPr>
        <w:ind w:firstLineChars="200" w:firstLine="420"/>
        <w:rPr>
          <w:rFonts w:cs="宋体"/>
        </w:rPr>
      </w:pPr>
      <w:r>
        <w:rPr>
          <w:rFonts w:hint="eastAsia"/>
        </w:rPr>
        <w:t>学习和初步掌握养鸡场年度生产计划的编制方法。</w:t>
      </w:r>
    </w:p>
    <w:p w:rsidR="00D10246" w:rsidRDefault="00D10246" w:rsidP="00D10246">
      <w:pPr>
        <w:numPr>
          <w:ilvl w:val="0"/>
          <w:numId w:val="1"/>
        </w:numPr>
        <w:rPr>
          <w:rFonts w:cs="宋体"/>
          <w:szCs w:val="28"/>
        </w:rPr>
      </w:pPr>
      <w:r>
        <w:rPr>
          <w:rFonts w:cs="宋体" w:hint="eastAsia"/>
          <w:szCs w:val="28"/>
        </w:rPr>
        <w:t>操作步骤</w:t>
      </w:r>
    </w:p>
    <w:p w:rsidR="00D10246" w:rsidRDefault="00D10246" w:rsidP="00D10246">
      <w:pPr>
        <w:rPr>
          <w:rFonts w:cs="宋体"/>
          <w:szCs w:val="28"/>
        </w:rPr>
      </w:pPr>
      <w:r>
        <w:rPr>
          <w:rFonts w:hint="eastAsia"/>
        </w:rPr>
        <w:t>1</w:t>
      </w:r>
      <w:r>
        <w:rPr>
          <w:rFonts w:hint="eastAsia"/>
        </w:rPr>
        <w:t>、制订总生产任务</w:t>
      </w:r>
    </w:p>
    <w:p w:rsidR="00D10246" w:rsidRDefault="00D10246" w:rsidP="00D10246">
      <w:r>
        <w:rPr>
          <w:rFonts w:hint="eastAsia"/>
        </w:rPr>
        <w:t>2</w:t>
      </w:r>
      <w:r>
        <w:rPr>
          <w:rFonts w:hint="eastAsia"/>
        </w:rPr>
        <w:t>、制订育雏、育成计划</w:t>
      </w:r>
    </w:p>
    <w:p w:rsidR="00D10246" w:rsidRDefault="00D10246" w:rsidP="00D10246">
      <w:r>
        <w:rPr>
          <w:rFonts w:hint="eastAsia"/>
        </w:rPr>
        <w:t>3</w:t>
      </w:r>
      <w:r>
        <w:rPr>
          <w:rFonts w:hint="eastAsia"/>
        </w:rPr>
        <w:t>、编制鸡群周转计划</w:t>
      </w:r>
    </w:p>
    <w:p w:rsidR="00D10246" w:rsidRDefault="00D10246" w:rsidP="00D10246">
      <w:r>
        <w:rPr>
          <w:rFonts w:hint="eastAsia"/>
        </w:rPr>
        <w:t>4</w:t>
      </w:r>
      <w:r>
        <w:rPr>
          <w:rFonts w:hint="eastAsia"/>
        </w:rPr>
        <w:t>、产品生产计划</w:t>
      </w:r>
    </w:p>
    <w:p w:rsidR="00D10246" w:rsidRDefault="00D10246" w:rsidP="00D10246">
      <w:pPr>
        <w:rPr>
          <w:rFonts w:cs="宋体"/>
          <w:szCs w:val="28"/>
        </w:rPr>
      </w:pPr>
      <w:r>
        <w:rPr>
          <w:rFonts w:hint="eastAsia"/>
        </w:rPr>
        <w:t>5</w:t>
      </w:r>
      <w:r>
        <w:rPr>
          <w:rFonts w:hint="eastAsia"/>
        </w:rPr>
        <w:t>、饲料计划</w:t>
      </w:r>
    </w:p>
    <w:p w:rsidR="00D10246" w:rsidRDefault="00D10246" w:rsidP="00D10246">
      <w:pPr>
        <w:numPr>
          <w:ilvl w:val="0"/>
          <w:numId w:val="1"/>
        </w:numPr>
      </w:pPr>
      <w:r>
        <w:rPr>
          <w:rFonts w:hint="eastAsia"/>
        </w:rPr>
        <w:t>作业：</w:t>
      </w:r>
    </w:p>
    <w:p w:rsidR="00D10246" w:rsidRDefault="00D10246" w:rsidP="00D10246">
      <w:pPr>
        <w:pStyle w:val="a6"/>
        <w:ind w:firstLine="420"/>
      </w:pPr>
      <w:r>
        <w:rPr>
          <w:rFonts w:hint="eastAsia"/>
        </w:rPr>
        <w:lastRenderedPageBreak/>
        <w:t>根据下列资料编制育雏计划和鸡群周转计划：设某商品蛋鸡场上年末饲养6000只产蛋母鸡，今年末产蛋母鸡存栏数计划达到12000只。春季育雏。初生雏鉴别准确率90％，新母鸡(150日龄)育成率92％。产蛋母鸡死亡淘汰率平均每月1％，也是一年利用制。</w:t>
      </w:r>
    </w:p>
    <w:p w:rsidR="00D10246" w:rsidRDefault="00D10246" w:rsidP="00D10246">
      <w:pPr>
        <w:ind w:firstLineChars="695" w:firstLine="1954"/>
        <w:rPr>
          <w:rFonts w:ascii="楷体" w:eastAsia="楷体" w:hAnsi="楷体" w:cs="楷体"/>
          <w:b/>
          <w:bCs/>
          <w:color w:val="000000"/>
          <w:sz w:val="28"/>
          <w:szCs w:val="28"/>
        </w:rPr>
      </w:pPr>
    </w:p>
    <w:p w:rsidR="00D10246" w:rsidRDefault="00D10246" w:rsidP="00D10246">
      <w:pPr>
        <w:ind w:firstLineChars="695" w:firstLine="1954"/>
        <w:rPr>
          <w:rFonts w:ascii="楷体" w:eastAsia="楷体" w:hAnsi="楷体" w:cs="楷体"/>
          <w:b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</w:rPr>
        <w:t>实验五  雏鸡的解剖（2学时）</w:t>
      </w:r>
    </w:p>
    <w:p w:rsidR="00D10246" w:rsidRDefault="00D10246" w:rsidP="00D10246">
      <w:pPr>
        <w:rPr>
          <w:szCs w:val="28"/>
        </w:rPr>
      </w:pPr>
      <w:r>
        <w:rPr>
          <w:rFonts w:cs="宋体" w:hint="eastAsia"/>
          <w:szCs w:val="28"/>
        </w:rPr>
        <w:t>一、目的</w:t>
      </w:r>
    </w:p>
    <w:p w:rsidR="00D10246" w:rsidRDefault="00D10246" w:rsidP="00D10246">
      <w:pPr>
        <w:pStyle w:val="a6"/>
        <w:ind w:firstLine="425"/>
      </w:pPr>
      <w:r>
        <w:rPr>
          <w:rFonts w:hint="eastAsia"/>
        </w:rPr>
        <w:t>要求掌握或熟雏鸡的正常内脏器官等的特征，以及雏鸡发病后内脏器官等的特征。</w:t>
      </w:r>
    </w:p>
    <w:p w:rsidR="00D10246" w:rsidRDefault="00D10246" w:rsidP="00D10246">
      <w:pPr>
        <w:rPr>
          <w:szCs w:val="28"/>
        </w:rPr>
      </w:pPr>
      <w:r>
        <w:rPr>
          <w:rFonts w:hint="eastAsia"/>
          <w:szCs w:val="28"/>
        </w:rPr>
        <w:t>二、操作步骤</w:t>
      </w:r>
    </w:p>
    <w:p w:rsidR="00D10246" w:rsidRDefault="00D10246" w:rsidP="00D10246">
      <w:pPr>
        <w:pStyle w:val="a6"/>
      </w:pPr>
      <w:r>
        <w:rPr>
          <w:rFonts w:hint="eastAsia"/>
        </w:rPr>
        <w:t>1．雏鸡快速解剖的方法；</w:t>
      </w:r>
    </w:p>
    <w:p w:rsidR="00D10246" w:rsidRDefault="00D10246" w:rsidP="00D10246">
      <w:pPr>
        <w:pStyle w:val="a6"/>
      </w:pPr>
      <w:r>
        <w:rPr>
          <w:rFonts w:hint="eastAsia"/>
        </w:rPr>
        <w:t>2．认识禽雏鸡的正常内脏器官等的特征，以及雏鸡发病后内脏器官等的特征。</w:t>
      </w:r>
    </w:p>
    <w:p w:rsidR="00D10246" w:rsidRDefault="00D10246" w:rsidP="00D10246">
      <w:r>
        <w:rPr>
          <w:rFonts w:ascii="宋体" w:hAnsi="宋体" w:hint="eastAsia"/>
        </w:rPr>
        <w:t>三、作业：鸡新成疫、法氏囊、球虫病的主要特征</w:t>
      </w:r>
    </w:p>
    <w:p w:rsidR="00D10246" w:rsidRDefault="00D10246" w:rsidP="00D10246">
      <w:pPr>
        <w:spacing w:line="400" w:lineRule="exact"/>
        <w:ind w:left="1155" w:firstLineChars="250" w:firstLine="703"/>
        <w:rPr>
          <w:rFonts w:ascii="楷体" w:eastAsia="楷体" w:hAnsi="楷体" w:cs="楷体"/>
          <w:b/>
          <w:bCs/>
          <w:color w:val="000000"/>
          <w:sz w:val="28"/>
          <w:szCs w:val="28"/>
        </w:rPr>
      </w:pPr>
    </w:p>
    <w:p w:rsidR="00D10246" w:rsidRDefault="00D10246" w:rsidP="00D10246">
      <w:pPr>
        <w:spacing w:line="400" w:lineRule="exact"/>
        <w:ind w:left="1155" w:firstLineChars="250" w:firstLine="703"/>
        <w:rPr>
          <w:rFonts w:ascii="楷体" w:eastAsia="楷体" w:hAnsi="楷体" w:cs="楷体"/>
          <w:b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</w:rPr>
        <w:t>实验六    蛋的构造和品质鉴定（2学时）</w:t>
      </w:r>
    </w:p>
    <w:p w:rsidR="00D10246" w:rsidRDefault="00D10246" w:rsidP="00D10246">
      <w:pPr>
        <w:rPr>
          <w:rFonts w:cs="宋体"/>
          <w:szCs w:val="28"/>
        </w:rPr>
      </w:pPr>
      <w:r>
        <w:rPr>
          <w:rFonts w:cs="宋体" w:hint="eastAsia"/>
          <w:szCs w:val="28"/>
        </w:rPr>
        <w:t>一、目的</w:t>
      </w:r>
      <w:r>
        <w:rPr>
          <w:rFonts w:cs="宋体" w:hint="eastAsia"/>
          <w:szCs w:val="28"/>
        </w:rPr>
        <w:t xml:space="preserve"> </w:t>
      </w:r>
    </w:p>
    <w:p w:rsidR="00D10246" w:rsidRDefault="00D10246" w:rsidP="00D10246">
      <w:pPr>
        <w:ind w:firstLineChars="200" w:firstLine="500"/>
        <w:rPr>
          <w:b/>
          <w:spacing w:val="20"/>
        </w:rPr>
      </w:pPr>
      <w:r>
        <w:rPr>
          <w:rFonts w:hint="eastAsia"/>
          <w:spacing w:val="20"/>
        </w:rPr>
        <w:t>熟悉蛋的构造和品质鉴定的方法。</w:t>
      </w:r>
    </w:p>
    <w:p w:rsidR="00D10246" w:rsidRDefault="00D10246" w:rsidP="00D10246">
      <w:pPr>
        <w:rPr>
          <w:szCs w:val="28"/>
        </w:rPr>
      </w:pPr>
      <w:r>
        <w:rPr>
          <w:rFonts w:hint="eastAsia"/>
          <w:szCs w:val="28"/>
        </w:rPr>
        <w:t>二、操作步骤</w:t>
      </w:r>
    </w:p>
    <w:p w:rsidR="00D10246" w:rsidRDefault="00D10246" w:rsidP="00D10246">
      <w:pPr>
        <w:spacing w:line="400" w:lineRule="exact"/>
        <w:ind w:left="-108" w:firstLine="425"/>
      </w:pPr>
      <w:r>
        <w:rPr>
          <w:rFonts w:hint="eastAsia"/>
        </w:rPr>
        <w:t>蛋重→蛋形指数→比重→照检→蛋壳强度→壳重→壳厚→气孔数</w:t>
      </w:r>
    </w:p>
    <w:p w:rsidR="00D10246" w:rsidRDefault="00D10246" w:rsidP="00D10246">
      <w:pPr>
        <w:spacing w:line="400" w:lineRule="exact"/>
        <w:ind w:left="-108" w:firstLine="425"/>
      </w:pPr>
    </w:p>
    <w:p w:rsidR="00D10246" w:rsidRDefault="00D10246" w:rsidP="00D10246">
      <w:pPr>
        <w:spacing w:line="400" w:lineRule="exact"/>
        <w:ind w:left="-108" w:firstLineChars="1600" w:firstLine="3360"/>
        <w:rPr>
          <w:spacing w:val="20"/>
        </w:rPr>
      </w:pPr>
      <w:r>
        <w:rPr>
          <w:rFonts w:hint="eastAsia"/>
        </w:rPr>
        <w:t>蛋白高度→蛋黄色泽→蛋黄重</w:t>
      </w:r>
    </w:p>
    <w:p w:rsidR="00D10246" w:rsidRDefault="00D10246" w:rsidP="00D10246">
      <w:pPr>
        <w:rPr>
          <w:b/>
          <w:bCs/>
          <w:sz w:val="28"/>
        </w:rPr>
      </w:pPr>
      <w:r>
        <w:rPr>
          <w:rFonts w:ascii="宋体" w:hAnsi="宋体" w:hint="eastAsia"/>
        </w:rPr>
        <w:t>三、作业：记录所测数据</w:t>
      </w:r>
    </w:p>
    <w:p w:rsidR="00D10246" w:rsidRDefault="00D10246" w:rsidP="00D10246">
      <w:pPr>
        <w:ind w:firstLineChars="695" w:firstLine="1954"/>
        <w:rPr>
          <w:rFonts w:ascii="楷体" w:eastAsia="楷体" w:hAnsi="楷体" w:cs="楷体"/>
          <w:b/>
          <w:bCs/>
          <w:color w:val="000000"/>
          <w:sz w:val="28"/>
          <w:szCs w:val="28"/>
        </w:rPr>
      </w:pPr>
    </w:p>
    <w:p w:rsidR="00D10246" w:rsidRDefault="00D10246" w:rsidP="00D10246">
      <w:pPr>
        <w:ind w:firstLineChars="695" w:firstLine="1954"/>
        <w:rPr>
          <w:rFonts w:ascii="楷体" w:eastAsia="楷体" w:hAnsi="楷体" w:cs="楷体"/>
          <w:b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</w:rPr>
        <w:t>实验七  鸡的人工授精（4学时）</w:t>
      </w:r>
    </w:p>
    <w:p w:rsidR="00D10246" w:rsidRDefault="00D10246" w:rsidP="00D10246">
      <w:pPr>
        <w:numPr>
          <w:ilvl w:val="0"/>
          <w:numId w:val="2"/>
        </w:numPr>
        <w:rPr>
          <w:szCs w:val="28"/>
        </w:rPr>
      </w:pPr>
      <w:r>
        <w:rPr>
          <w:rFonts w:hint="eastAsia"/>
          <w:szCs w:val="28"/>
        </w:rPr>
        <w:t>目的</w:t>
      </w:r>
    </w:p>
    <w:p w:rsidR="00D10246" w:rsidRDefault="00D10246" w:rsidP="00D10246">
      <w:pPr>
        <w:pStyle w:val="a6"/>
        <w:ind w:firstLine="425"/>
      </w:pPr>
      <w:r>
        <w:rPr>
          <w:rFonts w:hint="eastAsia"/>
        </w:rPr>
        <w:t>初步掌握鸡的人工授精的基本操作技术。</w:t>
      </w:r>
    </w:p>
    <w:p w:rsidR="00D10246" w:rsidRDefault="00D10246" w:rsidP="00D10246">
      <w:pPr>
        <w:rPr>
          <w:szCs w:val="28"/>
        </w:rPr>
      </w:pPr>
      <w:r>
        <w:rPr>
          <w:rFonts w:hint="eastAsia"/>
          <w:szCs w:val="28"/>
        </w:rPr>
        <w:t>二、操作步骤</w:t>
      </w:r>
    </w:p>
    <w:p w:rsidR="00D10246" w:rsidRDefault="00D10246" w:rsidP="00D10246">
      <w:pPr>
        <w:pStyle w:val="a6"/>
      </w:pPr>
      <w:r>
        <w:rPr>
          <w:rFonts w:hint="eastAsia"/>
        </w:rPr>
        <w:t>1．采精前的准备</w:t>
      </w:r>
    </w:p>
    <w:p w:rsidR="00D10246" w:rsidRDefault="00D10246" w:rsidP="00D10246">
      <w:pPr>
        <w:pStyle w:val="a6"/>
      </w:pPr>
      <w:r>
        <w:rPr>
          <w:rFonts w:hint="eastAsia"/>
        </w:rPr>
        <w:t>2．</w:t>
      </w:r>
      <w:r>
        <w:rPr>
          <w:rFonts w:hint="eastAsia"/>
          <w:bCs/>
        </w:rPr>
        <w:t>采精</w:t>
      </w:r>
    </w:p>
    <w:p w:rsidR="00D10246" w:rsidRDefault="00D10246" w:rsidP="00D10246">
      <w:pPr>
        <w:pStyle w:val="a6"/>
      </w:pPr>
      <w:r>
        <w:rPr>
          <w:rFonts w:hint="eastAsia"/>
        </w:rPr>
        <w:t>3.精液的品质检查</w:t>
      </w:r>
    </w:p>
    <w:p w:rsidR="00D10246" w:rsidRDefault="00D10246" w:rsidP="00D10246">
      <w:pPr>
        <w:pStyle w:val="a6"/>
      </w:pPr>
      <w:r>
        <w:rPr>
          <w:rFonts w:hint="eastAsia"/>
        </w:rPr>
        <w:t>4.母鸡的人工授精</w:t>
      </w:r>
    </w:p>
    <w:p w:rsidR="00D10246" w:rsidRDefault="00D10246" w:rsidP="00D10246">
      <w:pPr>
        <w:pStyle w:val="a6"/>
      </w:pPr>
      <w:r>
        <w:rPr>
          <w:rFonts w:hint="eastAsia"/>
        </w:rPr>
        <w:t>5.</w:t>
      </w:r>
      <w:r>
        <w:rPr>
          <w:rFonts w:hint="eastAsia"/>
          <w:bCs/>
        </w:rPr>
        <w:t>影响鸡人工授精的因素</w:t>
      </w:r>
    </w:p>
    <w:p w:rsidR="00D10246" w:rsidRDefault="00D10246" w:rsidP="00D10246">
      <w:pPr>
        <w:numPr>
          <w:ilvl w:val="0"/>
          <w:numId w:val="2"/>
        </w:numPr>
      </w:pPr>
      <w:r>
        <w:rPr>
          <w:rFonts w:ascii="宋体" w:hAnsi="宋体" w:hint="eastAsia"/>
        </w:rPr>
        <w:t>要求：</w:t>
      </w:r>
      <w:r>
        <w:rPr>
          <w:rFonts w:hint="eastAsia"/>
        </w:rPr>
        <w:t>初步掌握鸡的人工授精技术</w:t>
      </w:r>
    </w:p>
    <w:p w:rsidR="00D10246" w:rsidRPr="00D10246" w:rsidRDefault="00D10246"/>
    <w:sectPr w:rsidR="00D10246" w:rsidRPr="00D1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411" w:rsidRDefault="00B61411" w:rsidP="00D10246">
      <w:r>
        <w:separator/>
      </w:r>
    </w:p>
  </w:endnote>
  <w:endnote w:type="continuationSeparator" w:id="1">
    <w:p w:rsidR="00B61411" w:rsidRDefault="00B61411" w:rsidP="00D1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411" w:rsidRDefault="00B61411" w:rsidP="00D10246">
      <w:r>
        <w:separator/>
      </w:r>
    </w:p>
  </w:footnote>
  <w:footnote w:type="continuationSeparator" w:id="1">
    <w:p w:rsidR="00B61411" w:rsidRDefault="00B61411" w:rsidP="00D10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AE0"/>
    <w:multiLevelType w:val="multilevel"/>
    <w:tmpl w:val="05C63AE0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804D0C"/>
    <w:multiLevelType w:val="multilevel"/>
    <w:tmpl w:val="59804D0C"/>
    <w:lvl w:ilvl="0">
      <w:start w:val="2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246"/>
    <w:rsid w:val="00B61411"/>
    <w:rsid w:val="00D1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0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02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0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0246"/>
    <w:rPr>
      <w:sz w:val="18"/>
      <w:szCs w:val="18"/>
    </w:rPr>
  </w:style>
  <w:style w:type="paragraph" w:styleId="a5">
    <w:name w:val="Body Text Indent"/>
    <w:basedOn w:val="a"/>
    <w:link w:val="Char1"/>
    <w:qFormat/>
    <w:rsid w:val="00D10246"/>
    <w:pPr>
      <w:ind w:firstLineChars="200" w:firstLine="480"/>
      <w:jc w:val="left"/>
    </w:pPr>
    <w:rPr>
      <w:sz w:val="24"/>
    </w:rPr>
  </w:style>
  <w:style w:type="character" w:customStyle="1" w:styleId="Char1">
    <w:name w:val="正文文本缩进 Char"/>
    <w:basedOn w:val="a0"/>
    <w:link w:val="a5"/>
    <w:rsid w:val="00D10246"/>
    <w:rPr>
      <w:rFonts w:ascii="Calibri" w:eastAsia="宋体" w:hAnsi="Calibri" w:cs="Times New Roman"/>
      <w:sz w:val="24"/>
      <w:szCs w:val="24"/>
    </w:rPr>
  </w:style>
  <w:style w:type="paragraph" w:styleId="a6">
    <w:name w:val="Plain Text"/>
    <w:basedOn w:val="a"/>
    <w:link w:val="Char2"/>
    <w:qFormat/>
    <w:rsid w:val="00D10246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rsid w:val="00D10246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徐大勇</dc:creator>
  <cp:keywords/>
  <dc:description/>
  <cp:lastModifiedBy>徐大勇</cp:lastModifiedBy>
  <cp:revision>2</cp:revision>
  <dcterms:created xsi:type="dcterms:W3CDTF">2023-06-16T10:11:00Z</dcterms:created>
  <dcterms:modified xsi:type="dcterms:W3CDTF">2023-06-16T10:11:00Z</dcterms:modified>
</cp:coreProperties>
</file>