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  <w:u w:val="thick"/>
          <w:lang w:eastAsia="zh-CN"/>
        </w:rPr>
        <w:t>中国国际大学生创新</w:t>
      </w:r>
      <w:r>
        <w:rPr>
          <w:rFonts w:hint="eastAsia" w:ascii="微软雅黑" w:hAnsi="微软雅黑" w:eastAsia="微软雅黑"/>
          <w:sz w:val="32"/>
          <w:szCs w:val="32"/>
          <w:u w:val="thick"/>
        </w:rPr>
        <w:t>大赛项目报名参赛</w:t>
      </w:r>
      <w:r>
        <w:rPr>
          <w:rFonts w:hint="eastAsia" w:ascii="微软雅黑" w:hAnsi="微软雅黑" w:eastAsia="微软雅黑"/>
          <w:sz w:val="32"/>
          <w:szCs w:val="32"/>
        </w:rPr>
        <w:t>办事指南清单</w:t>
      </w:r>
    </w:p>
    <w:p>
      <w:pPr>
        <w:spacing w:line="240" w:lineRule="exact"/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b/>
          <w:sz w:val="24"/>
          <w:u w:val="single"/>
        </w:rPr>
      </w:pPr>
      <w:r>
        <w:rPr>
          <w:rFonts w:hint="eastAsia" w:ascii="微软雅黑" w:hAnsi="微软雅黑" w:eastAsia="微软雅黑"/>
          <w:b/>
          <w:sz w:val="24"/>
        </w:rPr>
        <w:t>序号：</w:t>
      </w:r>
      <w:r>
        <w:rPr>
          <w:rFonts w:ascii="微软雅黑" w:hAnsi="微软雅黑" w:eastAsia="微软雅黑"/>
          <w:b/>
          <w:sz w:val="24"/>
          <w:u w:val="single"/>
        </w:rPr>
        <w:t xml:space="preserve">  </w:t>
      </w:r>
      <w:r>
        <w:rPr>
          <w:rFonts w:hint="eastAsia" w:ascii="微软雅黑" w:hAnsi="微软雅黑" w:eastAsia="微软雅黑"/>
          <w:b/>
          <w:sz w:val="24"/>
          <w:u w:val="single"/>
        </w:rPr>
        <w:t>2</w:t>
      </w:r>
      <w:r>
        <w:rPr>
          <w:rFonts w:ascii="微软雅黑" w:hAnsi="微软雅黑" w:eastAsia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/>
          <w:b/>
          <w:sz w:val="24"/>
          <w:u w:val="none"/>
          <w:lang w:val="en-US" w:eastAsia="zh-CN"/>
        </w:rPr>
        <w:t xml:space="preserve">            </w:t>
      </w:r>
      <w:r>
        <w:rPr>
          <w:rFonts w:hint="eastAsia" w:ascii="微软雅黑" w:hAnsi="微软雅黑" w:eastAsia="微软雅黑"/>
          <w:b/>
          <w:sz w:val="24"/>
        </w:rPr>
        <w:t xml:space="preserve">填报部门：  </w:t>
      </w:r>
      <w:r>
        <w:rPr>
          <w:rFonts w:hint="eastAsia" w:ascii="微软雅黑" w:hAnsi="微软雅黑" w:eastAsia="微软雅黑"/>
          <w:b/>
          <w:sz w:val="24"/>
          <w:u w:val="single"/>
        </w:rPr>
        <w:t>招生就业处</w:t>
      </w:r>
      <w:r>
        <w:rPr>
          <w:rFonts w:ascii="微软雅黑" w:hAnsi="微软雅黑" w:eastAsia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/>
          <w:b/>
          <w:sz w:val="24"/>
        </w:rPr>
        <w:t xml:space="preserve">  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sz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sz w:val="24"/>
        </w:rPr>
        <w:t>填报日期：</w:t>
      </w:r>
      <w:r>
        <w:rPr>
          <w:rFonts w:hint="eastAsia" w:ascii="微软雅黑" w:hAnsi="微软雅黑" w:eastAsia="微软雅黑"/>
          <w:b/>
          <w:sz w:val="24"/>
          <w:u w:val="single"/>
        </w:rPr>
        <w:t>202</w:t>
      </w:r>
      <w:r>
        <w:rPr>
          <w:rFonts w:hint="eastAsia" w:ascii="微软雅黑" w:hAnsi="微软雅黑" w:eastAsia="微软雅黑"/>
          <w:b/>
          <w:sz w:val="24"/>
          <w:u w:val="single"/>
          <w:lang w:val="en-US" w:eastAsia="zh-CN"/>
        </w:rPr>
        <w:t>3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673"/>
        <w:gridCol w:w="2284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服务对象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教职工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>学生</w:t>
            </w:r>
            <w:r>
              <w:rPr>
                <w:rFonts w:ascii="微软雅黑" w:hAnsi="微软雅黑" w:eastAsia="微软雅黑"/>
                <w:sz w:val="24"/>
              </w:rPr>
              <w:t xml:space="preserve">   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服务方式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线上 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线下</w:t>
            </w:r>
            <w:r>
              <w:rPr>
                <w:rFonts w:ascii="微软雅黑" w:hAnsi="微软雅黑" w:eastAsia="微软雅黑"/>
                <w:sz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30"/>
                <w:szCs w:val="30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>线上线下相结合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责任科室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西昌学院创新创业教育中心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责任人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陈彬龙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办公地点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创新创业教育中心办公室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咨询电话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0834-2580029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办事时间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每年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月-</w:t>
            </w:r>
            <w:r>
              <w:rPr>
                <w:rFonts w:ascii="微软雅黑" w:hAnsi="微软雅黑" w:eastAsia="微软雅黑"/>
                <w:sz w:val="24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办事流程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cs="Calibri"/>
                <w:b/>
                <w:bCs/>
                <w:sz w:val="28"/>
                <w:szCs w:val="28"/>
                <w:lang w:eastAsia="zh-CN"/>
              </w:rPr>
              <w:t>中国国际大学生创新</w:t>
            </w:r>
            <w:r>
              <w:rPr>
                <w:rFonts w:hint="eastAsia"/>
                <w:b/>
                <w:bCs/>
                <w:sz w:val="28"/>
                <w:szCs w:val="28"/>
              </w:rPr>
              <w:t>大赛项目报名参赛流程</w:t>
            </w:r>
          </w:p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194310</wp:posOffset>
                      </wp:positionV>
                      <wp:extent cx="381000" cy="303530"/>
                      <wp:effectExtent l="19050" t="0" r="19050" b="39370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>
                                  <a:gd name="adj1" fmla="val 4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47.85pt;margin-top:15.3pt;height:23.9pt;width:30pt;z-index:251660288;v-text-anchor:middle;mso-width-relative:page;mso-height-relative:page;" fillcolor="#4F81BD [3204]" filled="t" stroked="t" coordsize="21600,21600" o:gfxdata="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ObqtL9kAAAAJAQAADwAAAAAAAAABACAAAAAiAAAAZHJzL2Rvd25yZXYueG1s&#10;UEsBAhQAFAAAAAgAh07iQKvPrfuiAgAAYQUAAA4AAAAAAAAAAQAgAAAAKAEAAGRycy9lMm9Eb2Mu&#10;eG1sUEsFBgAAAAAGAAYAWQEAADwGAAAAAA==&#10;" adj="10800,5832">
                      <v:fill on="t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32"/>
              </w:rPr>
              <w:t>学校下发优秀项目储备通知</w:t>
            </w:r>
          </w:p>
          <w:p>
            <w:pPr>
              <w:ind w:firstLine="1920" w:firstLineChars="800"/>
              <w:rPr>
                <w:rFonts w:asciiTheme="minorEastAsia" w:hAnsiTheme="minorEastAsia" w:eastAsiaTheme="minorEastAsia" w:cstheme="minorEastAsia"/>
                <w:sz w:val="24"/>
                <w:szCs w:val="32"/>
              </w:rPr>
            </w:pPr>
          </w:p>
          <w:p>
            <w:pPr>
              <w:ind w:firstLine="1920" w:firstLineChars="800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</w:t>
            </w:r>
            <w:r>
              <w:rPr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sz w:val="24"/>
                <w:szCs w:val="32"/>
              </w:rPr>
              <w:t>二级学院组织院赛择优推荐至双创学院</w:t>
            </w: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64770</wp:posOffset>
                      </wp:positionV>
                      <wp:extent cx="381000" cy="303530"/>
                      <wp:effectExtent l="18415" t="6350" r="19685" b="13970"/>
                      <wp:wrapNone/>
                      <wp:docPr id="7" name="下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0.65pt;margin-top:5.1pt;height:23.9pt;width:30pt;z-index:251663360;v-text-anchor:middle;mso-width-relative:page;mso-height-relative:page;" fillcolor="#4F81BD [3204]" filled="t" stroked="t" coordsize="21600,21600" o:gfxdata="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20OFjVAAAACQEAAA8AAAAAAAAA&#10;AQAgAAAAIgAAAGRycy9kb3ducmV2LnhtbFBLAQIUABQAAAAIAIdO4kByDhlZhgIAABAFAAAOAAAA&#10;AAAAAAEAIAAAACQBAABkcnMvZTJvRG9jLnhtbFBLBQYAAAAABgAGAFkBAAAcBgAAAAA=&#10;" adj="10800,5400">
                      <v:fill on="t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双创学院组织专家开展校级复赛</w:t>
            </w: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78105</wp:posOffset>
                      </wp:positionV>
                      <wp:extent cx="381000" cy="303530"/>
                      <wp:effectExtent l="18415" t="6350" r="19685" b="13970"/>
                      <wp:wrapNone/>
                      <wp:docPr id="1" name="下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0885" y="3524885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1.45pt;margin-top:6.15pt;height:23.9pt;width:30pt;z-index:251659264;v-text-anchor:middle;mso-width-relative:page;mso-height-relative:page;" fillcolor="#4F81BD [3204]" filled="t" stroked="t" coordsize="21600,21600" o:gfxdata="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GwEdrVAAAACQEA&#10;AA8AAAAAAAAAAQAgAAAAIgAAAGRycy9kb3ducmV2LnhtbFBLAQIUABQAAAAIAIdO4kD38tNtjwIA&#10;ABwFAAAOAAAAAAAAAAEAIAAAACQBAABkcnMvZTJvRG9jLnhtbFBLBQYAAAAABgAGAFkBAAAlBgAA&#10;AAA=&#10;" adj="10800,5400">
                      <v:fill on="t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              </w:t>
            </w:r>
            <w:r>
              <w:rPr>
                <w:rFonts w:hint="eastAsia"/>
                <w:sz w:val="24"/>
                <w:szCs w:val="32"/>
              </w:rPr>
              <w:t>双创学院组织校级决赛推荐参加省赛项目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49530</wp:posOffset>
                      </wp:positionV>
                      <wp:extent cx="381000" cy="303530"/>
                      <wp:effectExtent l="18415" t="6350" r="19685" b="13970"/>
                      <wp:wrapNone/>
                      <wp:docPr id="6" name="下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3.55pt;margin-top:3.9pt;height:23.9pt;width:30pt;z-index:251662336;v-text-anchor:middle;mso-width-relative:page;mso-height-relative:page;" fillcolor="#4F81BD [3204]" filled="t" stroked="t" coordsize="21600,21600" o:gfxdata="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AwwRjVAAAACAEAAA8AAAAAAAAA&#10;AQAgAAAAIgAAAGRycy9kb3ducmV2LnhtbFBLAQIUABQAAAAIAIdO4kCe4UkRhgIAABAFAAAOAAAA&#10;AAAAAAEAIAAAACQBAABkcnMvZTJvRG9jLnhtbFBLBQYAAAAABgAGAFkBAAAcBgAAAAA=&#10;" adj="10800,5400">
                      <v:fill on="t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480" w:firstLineChars="200"/>
              <w:rPr>
                <w:sz w:val="24"/>
                <w:szCs w:val="32"/>
              </w:rPr>
            </w:pPr>
          </w:p>
          <w:p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双创学院组织省赛训练营</w:t>
            </w: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63500</wp:posOffset>
                      </wp:positionV>
                      <wp:extent cx="381000" cy="303530"/>
                      <wp:effectExtent l="18415" t="6350" r="19685" b="13970"/>
                      <wp:wrapNone/>
                      <wp:docPr id="3" name="下箭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35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3.2pt;margin-top:5pt;height:23.9pt;width:30pt;z-index:251661312;v-text-anchor:middle;mso-width-relative:page;mso-height-relative:page;" fillcolor="#4F81BD [3204]" filled="t" stroked="t" coordsize="21600,21600" o:gfxdata="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fv5IA1gAAAAkBAAAPAAAAAAAA&#10;AAEAIAAAACIAAABkcnMvZG93bnJldi54bWxQSwECFAAUAAAACACHTuJAg7cro4YCAAAQBQAADgAA&#10;AAAAAAABACAAAAAlAQAAZHJzL2Uyb0RvYy54bWxQSwUGAAAAAAYABgBZAQAAHQYAAAAA&#10;" adj="10800,5400">
                      <v:fill on="t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          </w:t>
            </w:r>
            <w:r>
              <w:rPr>
                <w:rFonts w:hint="eastAsia"/>
                <w:sz w:val="24"/>
                <w:szCs w:val="32"/>
              </w:rPr>
              <w:t>根据省赛安排推荐优秀项目参加省赛、国赛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所需材料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项目商业计划书、路演PPT、视频材料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办事依据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西昌学院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中国国际大学生创新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</w:rPr>
              <w:t>项目管理办法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9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注意事项</w:t>
            </w:r>
          </w:p>
        </w:tc>
        <w:tc>
          <w:tcPr>
            <w:tcW w:w="736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注：如有则填</w:t>
            </w:r>
          </w:p>
        </w:tc>
      </w:tr>
    </w:tbl>
    <w:p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备注：1</w:t>
      </w:r>
      <w:r>
        <w:rPr>
          <w:b/>
          <w:szCs w:val="21"/>
        </w:rPr>
        <w:t xml:space="preserve">. </w:t>
      </w:r>
      <w:r>
        <w:rPr>
          <w:rFonts w:hint="eastAsia"/>
          <w:b/>
          <w:szCs w:val="21"/>
        </w:rPr>
        <w:t>每张清单填只写一件事项；</w:t>
      </w:r>
    </w:p>
    <w:p>
      <w:pPr>
        <w:ind w:firstLine="632" w:firstLineChars="300"/>
        <w:rPr>
          <w:rFonts w:ascii="仿宋_GB2312" w:hAnsi="微软雅黑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  <w:r>
        <w:rPr>
          <w:b/>
          <w:szCs w:val="21"/>
        </w:rPr>
        <w:t xml:space="preserve">2. </w:t>
      </w:r>
      <w:r>
        <w:rPr>
          <w:rFonts w:hint="eastAsia"/>
          <w:b/>
          <w:szCs w:val="21"/>
        </w:rPr>
        <w:t>“序号”要与附件2中的“序号”相对应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cxMjc5NTZlZDNiZTM1NWVlYzUyOTAwOGVjZDMifQ=="/>
  </w:docVars>
  <w:rsids>
    <w:rsidRoot w:val="00565226"/>
    <w:rsid w:val="00565226"/>
    <w:rsid w:val="007B6A35"/>
    <w:rsid w:val="00B84BE1"/>
    <w:rsid w:val="00C07A2F"/>
    <w:rsid w:val="00CA6C17"/>
    <w:rsid w:val="00D13160"/>
    <w:rsid w:val="00E35306"/>
    <w:rsid w:val="1F25587B"/>
    <w:rsid w:val="39C778F4"/>
    <w:rsid w:val="40687626"/>
    <w:rsid w:val="4EF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</Words>
  <Characters>418</Characters>
  <Lines>3</Lines>
  <Paragraphs>1</Paragraphs>
  <TotalTime>29</TotalTime>
  <ScaleCrop>false</ScaleCrop>
  <LinksUpToDate>false</LinksUpToDate>
  <CharactersWithSpaces>490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2022-06-09T03:32:00Z</dcterms:created>
  <dc:creator>Z</dc:creator>
  <cp:lastModifiedBy>黄晓茹</cp:lastModifiedBy>
  <dcterms:modified xsi:type="dcterms:W3CDTF">2024-01-05T08:45:54Z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8C6E25D7D2F743E1AACE83D844A33AEB_13</vt:lpwstr>
  </property>
</Properties>
</file>