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pPr>
      <w:r>
        <w:rPr>
          <w:rFonts w:hint="eastAsia" w:ascii="宋体" w:hAnsi="宋体" w:eastAsia="宋体" w:cs="宋体"/>
          <w:b/>
          <w:bCs/>
          <w:color w:val="000000"/>
          <w:kern w:val="0"/>
          <w:sz w:val="32"/>
          <w:szCs w:val="32"/>
          <w:lang w:bidi="ar"/>
        </w:rPr>
        <w:t>西昌学院校内自主采购供应商报价表</w:t>
      </w:r>
    </w:p>
    <w:p>
      <w:pPr>
        <w:rPr>
          <w:rFonts w:ascii="宋体" w:hAnsi="宋体" w:eastAsia="宋体" w:cs="宋体"/>
        </w:rPr>
      </w:pPr>
    </w:p>
    <w:p>
      <w:pPr>
        <w:rPr>
          <w:rFonts w:ascii="宋体" w:hAnsi="宋体" w:eastAsia="宋体" w:cs="宋体"/>
        </w:rPr>
      </w:pPr>
    </w:p>
    <w:tbl>
      <w:tblPr>
        <w:tblStyle w:val="2"/>
        <w:tblW w:w="9277" w:type="dxa"/>
        <w:tblInd w:w="210" w:type="dxa"/>
        <w:tblLayout w:type="fixed"/>
        <w:tblCellMar>
          <w:top w:w="0" w:type="dxa"/>
          <w:left w:w="108" w:type="dxa"/>
          <w:bottom w:w="0" w:type="dxa"/>
          <w:right w:w="108" w:type="dxa"/>
        </w:tblCellMar>
      </w:tblPr>
      <w:tblGrid>
        <w:gridCol w:w="2768"/>
        <w:gridCol w:w="2500"/>
        <w:gridCol w:w="2427"/>
        <w:gridCol w:w="1582"/>
      </w:tblGrid>
      <w:tr>
        <w:tblPrEx>
          <w:tblCellMar>
            <w:top w:w="0" w:type="dxa"/>
            <w:left w:w="108" w:type="dxa"/>
            <w:bottom w:w="0" w:type="dxa"/>
            <w:right w:w="108" w:type="dxa"/>
          </w:tblCellMar>
        </w:tblPrEx>
        <w:trPr>
          <w:trHeight w:val="600" w:hRule="atLeast"/>
        </w:trPr>
        <w:tc>
          <w:tcPr>
            <w:tcW w:w="2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自主采购的部门</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国有资产管理处</w:t>
            </w:r>
          </w:p>
        </w:tc>
      </w:tr>
      <w:tr>
        <w:tblPrEx>
          <w:tblCellMar>
            <w:top w:w="0" w:type="dxa"/>
            <w:left w:w="108" w:type="dxa"/>
            <w:bottom w:w="0" w:type="dxa"/>
            <w:right w:w="108" w:type="dxa"/>
          </w:tblCellMar>
        </w:tblPrEx>
        <w:trPr>
          <w:trHeight w:val="6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采购项目名称</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both"/>
              <w:textAlignment w:val="center"/>
              <w:rPr>
                <w:rFonts w:ascii="宋体" w:hAnsi="宋体" w:eastAsia="宋体" w:cs="宋体"/>
                <w:color w:val="000000"/>
                <w:sz w:val="24"/>
                <w:szCs w:val="24"/>
              </w:rPr>
            </w:pPr>
            <w:r>
              <w:rPr>
                <w:rFonts w:hint="eastAsia" w:hAnsi="宋体" w:cs="宋体"/>
                <w:color w:val="auto"/>
                <w:sz w:val="24"/>
                <w:szCs w:val="24"/>
                <w:highlight w:val="none"/>
              </w:rPr>
              <w:t>西昌学院202</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年物资搬运劳务服务</w:t>
            </w:r>
            <w:bookmarkStart w:id="0" w:name="_GoBack"/>
            <w:bookmarkEnd w:id="0"/>
          </w:p>
        </w:tc>
      </w:tr>
      <w:tr>
        <w:tblPrEx>
          <w:tblCellMar>
            <w:top w:w="0" w:type="dxa"/>
            <w:left w:w="108" w:type="dxa"/>
            <w:bottom w:w="0" w:type="dxa"/>
            <w:right w:w="108" w:type="dxa"/>
          </w:tblCellMar>
        </w:tblPrEx>
        <w:trPr>
          <w:trHeight w:val="600" w:hRule="atLeast"/>
        </w:trPr>
        <w:tc>
          <w:tcPr>
            <w:tcW w:w="92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供应商报价</w:t>
            </w:r>
          </w:p>
        </w:tc>
      </w:tr>
      <w:tr>
        <w:tblPrEx>
          <w:tblCellMar>
            <w:top w:w="0" w:type="dxa"/>
            <w:left w:w="108" w:type="dxa"/>
            <w:bottom w:w="0" w:type="dxa"/>
            <w:right w:w="108" w:type="dxa"/>
          </w:tblCellMar>
        </w:tblPrEx>
        <w:trPr>
          <w:trHeight w:val="9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供应商名称</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w:t>
            </w:r>
            <w:r>
              <w:rPr>
                <w:rFonts w:hint="eastAsia" w:ascii="宋体" w:hAnsi="宋体" w:eastAsia="宋体" w:cs="宋体"/>
                <w:lang w:val="en-US" w:eastAsia="zh-CN"/>
              </w:rPr>
              <w:t>小</w:t>
            </w:r>
            <w:r>
              <w:rPr>
                <w:rFonts w:hint="eastAsia" w:ascii="宋体" w:hAnsi="宋体" w:eastAsia="宋体" w:cs="宋体"/>
              </w:rPr>
              <w:t>写）</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报价人签字</w:t>
            </w:r>
          </w:p>
        </w:tc>
      </w:tr>
      <w:tr>
        <w:tblPrEx>
          <w:tblCellMar>
            <w:top w:w="0" w:type="dxa"/>
            <w:left w:w="108" w:type="dxa"/>
            <w:bottom w:w="0" w:type="dxa"/>
            <w:right w:w="108" w:type="dxa"/>
          </w:tblCellMar>
        </w:tblPrEx>
        <w:trPr>
          <w:trHeight w:val="646" w:hRule="exact"/>
        </w:trPr>
        <w:tc>
          <w:tcPr>
            <w:tcW w:w="2768" w:type="dxa"/>
            <w:vMerge w:val="restart"/>
            <w:tcBorders>
              <w:top w:val="single" w:color="auto" w:sz="4" w:space="0"/>
              <w:left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FF"/>
                <w:sz w:val="24"/>
                <w:szCs w:val="24"/>
              </w:rPr>
            </w:pPr>
            <w:r>
              <w:rPr>
                <w:rFonts w:hint="eastAsia" w:ascii="宋体" w:hAnsi="宋体" w:eastAsia="宋体" w:cs="宋体"/>
                <w:color w:val="0000FF"/>
                <w:kern w:val="0"/>
                <w:sz w:val="24"/>
                <w:szCs w:val="24"/>
                <w:lang w:bidi="ar"/>
              </w:rPr>
              <w:t>　</w:t>
            </w:r>
          </w:p>
        </w:tc>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FF"/>
                <w:sz w:val="24"/>
                <w:szCs w:val="24"/>
              </w:rPr>
            </w:pPr>
            <w:r>
              <w:rPr>
                <w:rFonts w:hint="eastAsia" w:ascii="仿宋" w:hAnsi="仿宋" w:eastAsia="仿宋"/>
                <w:sz w:val="24"/>
                <w:szCs w:val="24"/>
                <w:lang w:val="en-US" w:eastAsia="zh-CN"/>
              </w:rPr>
              <w:t>人工费</w:t>
            </w:r>
          </w:p>
        </w:tc>
        <w:tc>
          <w:tcPr>
            <w:tcW w:w="2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FF"/>
                <w:sz w:val="24"/>
                <w:szCs w:val="24"/>
              </w:rPr>
            </w:pPr>
            <w:r>
              <w:rPr>
                <w:rFonts w:hint="eastAsia" w:ascii="宋体" w:hAnsi="宋体" w:eastAsia="宋体" w:cs="宋体"/>
                <w:color w:val="0000FF"/>
                <w:kern w:val="0"/>
                <w:sz w:val="24"/>
                <w:szCs w:val="24"/>
                <w:lang w:bidi="ar"/>
              </w:rPr>
              <w:t>　</w:t>
            </w:r>
          </w:p>
        </w:tc>
        <w:tc>
          <w:tcPr>
            <w:tcW w:w="1582" w:type="dxa"/>
            <w:vMerge w:val="restart"/>
            <w:tcBorders>
              <w:top w:val="single" w:color="auto" w:sz="4" w:space="0"/>
              <w:left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FF"/>
                <w:sz w:val="24"/>
                <w:szCs w:val="24"/>
              </w:rPr>
            </w:pPr>
            <w:r>
              <w:rPr>
                <w:rFonts w:hint="eastAsia" w:ascii="宋体" w:hAnsi="宋体" w:eastAsia="宋体" w:cs="宋体"/>
                <w:color w:val="0000FF"/>
                <w:kern w:val="0"/>
                <w:sz w:val="24"/>
                <w:szCs w:val="24"/>
                <w:lang w:bidi="ar"/>
              </w:rPr>
              <w:t xml:space="preserve">        </w:t>
            </w:r>
          </w:p>
        </w:tc>
      </w:tr>
      <w:tr>
        <w:tblPrEx>
          <w:tblCellMar>
            <w:top w:w="0" w:type="dxa"/>
            <w:left w:w="108" w:type="dxa"/>
            <w:bottom w:w="0" w:type="dxa"/>
            <w:right w:w="108" w:type="dxa"/>
          </w:tblCellMar>
        </w:tblPrEx>
        <w:trPr>
          <w:trHeight w:val="646" w:hRule="exact"/>
        </w:trPr>
        <w:tc>
          <w:tcPr>
            <w:tcW w:w="2768" w:type="dxa"/>
            <w:vMerge w:val="continue"/>
            <w:tcBorders>
              <w:left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FF"/>
                <w:kern w:val="0"/>
                <w:sz w:val="24"/>
                <w:szCs w:val="24"/>
                <w:lang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FF"/>
                <w:kern w:val="0"/>
                <w:sz w:val="24"/>
                <w:szCs w:val="24"/>
                <w:lang w:bidi="ar"/>
              </w:rPr>
            </w:pPr>
            <w:r>
              <w:rPr>
                <w:rFonts w:hint="eastAsia" w:ascii="仿宋" w:hAnsi="仿宋" w:eastAsia="仿宋"/>
                <w:sz w:val="24"/>
                <w:szCs w:val="24"/>
                <w:lang w:val="en-US" w:eastAsia="zh-CN"/>
              </w:rPr>
              <w:t>转运费（拖拉机）</w:t>
            </w:r>
          </w:p>
        </w:tc>
        <w:tc>
          <w:tcPr>
            <w:tcW w:w="2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FF"/>
                <w:kern w:val="0"/>
                <w:sz w:val="24"/>
                <w:szCs w:val="24"/>
                <w:lang w:bidi="ar"/>
              </w:rPr>
            </w:pPr>
          </w:p>
        </w:tc>
        <w:tc>
          <w:tcPr>
            <w:tcW w:w="1582" w:type="dxa"/>
            <w:vMerge w:val="continue"/>
            <w:tcBorders>
              <w:left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FF"/>
                <w:kern w:val="0"/>
                <w:sz w:val="24"/>
                <w:szCs w:val="24"/>
                <w:lang w:bidi="ar"/>
              </w:rPr>
            </w:pPr>
          </w:p>
        </w:tc>
      </w:tr>
      <w:tr>
        <w:tblPrEx>
          <w:tblCellMar>
            <w:top w:w="0" w:type="dxa"/>
            <w:left w:w="108" w:type="dxa"/>
            <w:bottom w:w="0" w:type="dxa"/>
            <w:right w:w="108" w:type="dxa"/>
          </w:tblCellMar>
        </w:tblPrEx>
        <w:trPr>
          <w:trHeight w:val="646" w:hRule="exact"/>
        </w:trPr>
        <w:tc>
          <w:tcPr>
            <w:tcW w:w="2768"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FF"/>
                <w:kern w:val="0"/>
                <w:sz w:val="24"/>
                <w:szCs w:val="24"/>
                <w:lang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转运费（三轮车）</w:t>
            </w:r>
          </w:p>
          <w:p>
            <w:pPr>
              <w:widowControl/>
              <w:jc w:val="center"/>
              <w:textAlignment w:val="center"/>
              <w:rPr>
                <w:rFonts w:hint="eastAsia" w:ascii="宋体" w:hAnsi="宋体" w:eastAsia="宋体" w:cs="宋体"/>
                <w:color w:val="0000FF"/>
                <w:kern w:val="0"/>
                <w:sz w:val="24"/>
                <w:szCs w:val="24"/>
                <w:lang w:bidi="ar"/>
              </w:rPr>
            </w:pPr>
          </w:p>
        </w:tc>
        <w:tc>
          <w:tcPr>
            <w:tcW w:w="2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FF"/>
                <w:kern w:val="0"/>
                <w:sz w:val="24"/>
                <w:szCs w:val="24"/>
                <w:lang w:bidi="ar"/>
              </w:rPr>
            </w:pPr>
          </w:p>
        </w:tc>
        <w:tc>
          <w:tcPr>
            <w:tcW w:w="1582"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hint="eastAsia" w:ascii="宋体" w:hAnsi="宋体" w:eastAsia="宋体" w:cs="宋体"/>
                <w:color w:val="0000FF"/>
                <w:kern w:val="0"/>
                <w:sz w:val="24"/>
                <w:szCs w:val="24"/>
                <w:lang w:bidi="ar"/>
              </w:rPr>
            </w:pPr>
          </w:p>
        </w:tc>
      </w:tr>
    </w:tbl>
    <w:p>
      <w:pPr>
        <w:rPr>
          <w:rFonts w:ascii="宋体" w:hAnsi="宋体" w:eastAsia="宋体" w:cs="宋体"/>
        </w:rPr>
      </w:pPr>
    </w:p>
    <w:p>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本人是在完全理解并承诺响应本项目的全部实质性要求基础上做出的报价！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YzY4NDYyYjA1MjM5MjEzZWNkMzFiMWNjN2VjM2IifQ=="/>
  </w:docVars>
  <w:rsids>
    <w:rsidRoot w:val="00000000"/>
    <w:rsid w:val="1C213AC6"/>
    <w:rsid w:val="504C4A66"/>
    <w:rsid w:val="6B95011B"/>
    <w:rsid w:val="747C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2024-10-22T02:46:00Z</dcterms:created>
  <dc:creator>GMS</dc:creator>
  <cp:lastModifiedBy>GMS</cp:lastModifiedBy>
  <dcterms:modified xsi:type="dcterms:W3CDTF">2026-04-22T01:39:58Z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B0F668F7058E4168B756D530CAB2B505_12</vt:lpwstr>
  </property>
</Properties>
</file>